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4F7" w:rsidRDefault="003364F7" w:rsidP="00984A89">
      <w:pPr>
        <w:jc w:val="center"/>
        <w:rPr>
          <w:rFonts w:ascii="黑体" w:eastAsia="黑体" w:hAnsi="黑体"/>
          <w:b/>
          <w:sz w:val="36"/>
          <w:szCs w:val="36"/>
        </w:rPr>
      </w:pPr>
      <w:r w:rsidRPr="00C016EE">
        <w:rPr>
          <w:rFonts w:ascii="黑体" w:eastAsia="黑体" w:hAnsi="黑体" w:hint="eastAsia"/>
          <w:b/>
          <w:sz w:val="36"/>
          <w:szCs w:val="36"/>
        </w:rPr>
        <w:t>关于举办</w:t>
      </w:r>
      <w:r>
        <w:rPr>
          <w:rFonts w:ascii="黑体" w:eastAsia="黑体" w:hAnsi="黑体" w:hint="eastAsia"/>
          <w:b/>
          <w:sz w:val="36"/>
          <w:szCs w:val="36"/>
        </w:rPr>
        <w:t>首</w:t>
      </w:r>
      <w:r w:rsidRPr="00C016EE">
        <w:rPr>
          <w:rFonts w:ascii="黑体" w:eastAsia="黑体" w:hAnsi="黑体" w:hint="eastAsia"/>
          <w:b/>
          <w:sz w:val="36"/>
          <w:szCs w:val="36"/>
        </w:rPr>
        <w:t>届“恒大冰泉杯”</w:t>
      </w:r>
    </w:p>
    <w:p w:rsidR="003364F7" w:rsidRPr="00C016EE" w:rsidRDefault="003364F7" w:rsidP="00984A89">
      <w:pPr>
        <w:jc w:val="center"/>
        <w:rPr>
          <w:rFonts w:ascii="黑体" w:eastAsia="黑体" w:hAnsi="黑体"/>
          <w:b/>
          <w:sz w:val="36"/>
          <w:szCs w:val="36"/>
        </w:rPr>
      </w:pPr>
      <w:r w:rsidRPr="00C016EE">
        <w:rPr>
          <w:rFonts w:ascii="黑体" w:eastAsia="黑体" w:hAnsi="黑体" w:hint="eastAsia"/>
          <w:b/>
          <w:sz w:val="36"/>
          <w:szCs w:val="36"/>
        </w:rPr>
        <w:t>全国大学生五人制足球联赛黑龙江大学</w:t>
      </w:r>
      <w:r>
        <w:rPr>
          <w:rFonts w:ascii="黑体" w:eastAsia="黑体" w:hAnsi="黑体" w:hint="eastAsia"/>
          <w:b/>
          <w:sz w:val="36"/>
          <w:szCs w:val="36"/>
        </w:rPr>
        <w:t>校内赛</w:t>
      </w:r>
      <w:r w:rsidRPr="00C016EE">
        <w:rPr>
          <w:rFonts w:ascii="黑体" w:eastAsia="黑体" w:hAnsi="黑体" w:hint="eastAsia"/>
          <w:b/>
          <w:sz w:val="36"/>
          <w:szCs w:val="36"/>
        </w:rPr>
        <w:t>的通知</w:t>
      </w:r>
    </w:p>
    <w:p w:rsidR="003364F7" w:rsidRPr="00C016EE" w:rsidRDefault="003364F7" w:rsidP="00E225FF">
      <w:pPr>
        <w:spacing w:line="480" w:lineRule="auto"/>
        <w:jc w:val="left"/>
        <w:rPr>
          <w:rFonts w:ascii="仿宋_GB2312" w:eastAsia="仿宋_GB2312" w:hAnsi="仿宋"/>
          <w:sz w:val="28"/>
          <w:szCs w:val="28"/>
        </w:rPr>
      </w:pPr>
      <w:r>
        <w:rPr>
          <w:rFonts w:ascii="仿宋_GB2312" w:eastAsia="仿宋_GB2312" w:hAnsi="仿宋" w:hint="eastAsia"/>
          <w:sz w:val="28"/>
          <w:szCs w:val="28"/>
        </w:rPr>
        <w:t>各学院团委、</w:t>
      </w:r>
      <w:r w:rsidRPr="00C016EE">
        <w:rPr>
          <w:rFonts w:ascii="仿宋_GB2312" w:eastAsia="仿宋_GB2312" w:hAnsi="仿宋" w:hint="eastAsia"/>
          <w:sz w:val="28"/>
          <w:szCs w:val="28"/>
        </w:rPr>
        <w:t>学生会：</w:t>
      </w:r>
    </w:p>
    <w:p w:rsidR="003364F7" w:rsidRPr="009F54B5" w:rsidRDefault="003364F7" w:rsidP="00E225FF">
      <w:pPr>
        <w:spacing w:line="480" w:lineRule="auto"/>
        <w:ind w:firstLineChars="200" w:firstLine="31680"/>
        <w:jc w:val="left"/>
        <w:rPr>
          <w:rFonts w:ascii="仿宋_GB2312" w:eastAsia="仿宋_GB2312" w:hAnsi="仿宋" w:cs="仿宋"/>
          <w:sz w:val="28"/>
          <w:szCs w:val="28"/>
        </w:rPr>
      </w:pPr>
      <w:r w:rsidRPr="00C016EE">
        <w:rPr>
          <w:rFonts w:ascii="仿宋_GB2312" w:eastAsia="仿宋_GB2312" w:hAnsi="仿宋" w:hint="eastAsia"/>
          <w:sz w:val="28"/>
          <w:szCs w:val="28"/>
        </w:rPr>
        <w:t>为</w:t>
      </w:r>
      <w:r w:rsidRPr="00C016EE">
        <w:rPr>
          <w:rFonts w:ascii="仿宋_GB2312" w:eastAsia="仿宋_GB2312" w:hAnsi="仿宋" w:cs="仿宋" w:hint="eastAsia"/>
          <w:sz w:val="28"/>
          <w:szCs w:val="28"/>
        </w:rPr>
        <w:t>贯彻落实共青团中央、教育部、国家体育总局、全国学联联合下发的《关于开展大学生“走下网络、走出宿舍、走向操场”主题群众性课外体育锻炼活动的通知》，</w:t>
      </w:r>
      <w:r w:rsidRPr="00C016EE">
        <w:rPr>
          <w:rFonts w:ascii="仿宋_GB2312" w:eastAsia="仿宋_GB2312" w:hAnsi="仿宋" w:cs="Calibri" w:hint="eastAsia"/>
          <w:color w:val="000000"/>
          <w:sz w:val="28"/>
          <w:szCs w:val="28"/>
        </w:rPr>
        <w:t>促进校园足球运动的普及和</w:t>
      </w:r>
      <w:r w:rsidRPr="00C016EE">
        <w:rPr>
          <w:rFonts w:ascii="仿宋_GB2312" w:eastAsia="仿宋_GB2312" w:hAnsi="仿宋" w:cs="仿宋" w:hint="eastAsia"/>
          <w:sz w:val="28"/>
          <w:szCs w:val="28"/>
        </w:rPr>
        <w:t>推广，</w:t>
      </w:r>
      <w:r>
        <w:rPr>
          <w:rFonts w:ascii="仿宋_GB2312" w:eastAsia="仿宋_GB2312" w:hAnsi="仿宋" w:cs="仿宋" w:hint="eastAsia"/>
          <w:sz w:val="28"/>
          <w:szCs w:val="28"/>
        </w:rPr>
        <w:t>共青团中央学校部、全国学联秘书处在全国范围内选取</w:t>
      </w:r>
      <w:r>
        <w:rPr>
          <w:rFonts w:ascii="仿宋_GB2312" w:eastAsia="仿宋_GB2312" w:hAnsi="仿宋" w:cs="仿宋"/>
          <w:sz w:val="28"/>
          <w:szCs w:val="28"/>
        </w:rPr>
        <w:t>100</w:t>
      </w:r>
      <w:r>
        <w:rPr>
          <w:rFonts w:ascii="仿宋_GB2312" w:eastAsia="仿宋_GB2312" w:hAnsi="仿宋" w:cs="仿宋" w:hint="eastAsia"/>
          <w:sz w:val="28"/>
          <w:szCs w:val="28"/>
        </w:rPr>
        <w:t>所高校，举办首届</w:t>
      </w:r>
      <w:r w:rsidRPr="009F54B5">
        <w:rPr>
          <w:rFonts w:ascii="仿宋_GB2312" w:eastAsia="仿宋_GB2312" w:hAnsi="仿宋" w:cs="仿宋" w:hint="eastAsia"/>
          <w:sz w:val="28"/>
          <w:szCs w:val="28"/>
        </w:rPr>
        <w:t>“恒大冰泉杯”全国大学生五人制足球联赛</w:t>
      </w:r>
      <w:r>
        <w:rPr>
          <w:rFonts w:ascii="仿宋_GB2312" w:eastAsia="仿宋_GB2312" w:hAnsi="仿宋" w:cs="仿宋" w:hint="eastAsia"/>
          <w:sz w:val="28"/>
          <w:szCs w:val="28"/>
        </w:rPr>
        <w:t>，比赛分为校内赛、片区赛、集训营、全国赛四个阶段，我校被确定为百所举办校内比赛学校之一。根据赛程安排，现将</w:t>
      </w:r>
      <w:r w:rsidRPr="00C016EE">
        <w:rPr>
          <w:rFonts w:ascii="仿宋_GB2312" w:eastAsia="仿宋_GB2312" w:hAnsi="仿宋" w:cs="黑体" w:hint="eastAsia"/>
          <w:sz w:val="28"/>
          <w:szCs w:val="28"/>
        </w:rPr>
        <w:t>具体事宜通知如下：</w:t>
      </w:r>
    </w:p>
    <w:p w:rsidR="003364F7" w:rsidRPr="00C016EE" w:rsidRDefault="003364F7" w:rsidP="00E225FF">
      <w:pPr>
        <w:spacing w:line="480" w:lineRule="auto"/>
        <w:rPr>
          <w:rFonts w:ascii="仿宋_GB2312" w:eastAsia="仿宋_GB2312" w:hAnsi="仿宋" w:cs="Calibri"/>
          <w:b/>
          <w:sz w:val="28"/>
          <w:szCs w:val="28"/>
        </w:rPr>
      </w:pPr>
      <w:r w:rsidRPr="00C016EE">
        <w:rPr>
          <w:rFonts w:ascii="仿宋_GB2312" w:eastAsia="仿宋_GB2312" w:hAnsi="仿宋" w:cs="Calibri" w:hint="eastAsia"/>
          <w:b/>
          <w:sz w:val="28"/>
          <w:szCs w:val="28"/>
        </w:rPr>
        <w:t>一、组织机构</w:t>
      </w:r>
    </w:p>
    <w:p w:rsidR="003364F7" w:rsidRPr="00C016EE" w:rsidRDefault="003364F7" w:rsidP="00E225FF">
      <w:pPr>
        <w:spacing w:line="480" w:lineRule="auto"/>
        <w:ind w:firstLineChars="200" w:firstLine="31680"/>
        <w:rPr>
          <w:rFonts w:ascii="仿宋_GB2312" w:eastAsia="仿宋_GB2312" w:hAnsi="仿宋" w:cs="黑体"/>
          <w:sz w:val="28"/>
          <w:szCs w:val="28"/>
        </w:rPr>
      </w:pPr>
      <w:r w:rsidRPr="00C016EE">
        <w:rPr>
          <w:rFonts w:ascii="仿宋_GB2312" w:eastAsia="仿宋_GB2312" w:hAnsi="仿宋" w:cs="黑体" w:hint="eastAsia"/>
          <w:sz w:val="28"/>
          <w:szCs w:val="28"/>
        </w:rPr>
        <w:t>主办单位：共青团中央学校部、全国学联秘书处</w:t>
      </w:r>
    </w:p>
    <w:p w:rsidR="003364F7" w:rsidRPr="000049D6" w:rsidRDefault="003364F7" w:rsidP="00E225FF">
      <w:pPr>
        <w:spacing w:line="480" w:lineRule="auto"/>
        <w:ind w:firstLineChars="200" w:firstLine="31680"/>
        <w:rPr>
          <w:rFonts w:ascii="仿宋_GB2312" w:eastAsia="仿宋_GB2312" w:hAnsi="仿宋" w:cs="黑体"/>
          <w:sz w:val="28"/>
          <w:szCs w:val="28"/>
        </w:rPr>
      </w:pPr>
      <w:r w:rsidRPr="00C016EE">
        <w:rPr>
          <w:rFonts w:ascii="仿宋_GB2312" w:eastAsia="仿宋_GB2312" w:hAnsi="仿宋" w:cs="黑体" w:hint="eastAsia"/>
          <w:sz w:val="28"/>
          <w:szCs w:val="28"/>
        </w:rPr>
        <w:t>协办单位：广州</w:t>
      </w:r>
      <w:r w:rsidRPr="000049D6">
        <w:rPr>
          <w:rFonts w:ascii="仿宋_GB2312" w:eastAsia="仿宋_GB2312" w:hAnsi="仿宋" w:cs="黑体" w:hint="eastAsia"/>
          <w:sz w:val="28"/>
          <w:szCs w:val="28"/>
        </w:rPr>
        <w:t>恒大淘宝足球俱乐部、恒大足球学校</w:t>
      </w:r>
    </w:p>
    <w:p w:rsidR="003364F7" w:rsidRPr="000049D6" w:rsidRDefault="003364F7" w:rsidP="00E225FF">
      <w:pPr>
        <w:spacing w:line="480" w:lineRule="auto"/>
        <w:ind w:firstLineChars="200" w:firstLine="31680"/>
        <w:rPr>
          <w:rFonts w:ascii="仿宋_GB2312" w:eastAsia="仿宋_GB2312" w:hAnsi="仿宋" w:cs="黑体"/>
          <w:sz w:val="28"/>
          <w:szCs w:val="28"/>
        </w:rPr>
      </w:pPr>
      <w:r w:rsidRPr="000049D6">
        <w:rPr>
          <w:rFonts w:ascii="仿宋_GB2312" w:eastAsia="仿宋_GB2312" w:hAnsi="仿宋" w:cs="黑体" w:hint="eastAsia"/>
          <w:sz w:val="28"/>
          <w:szCs w:val="28"/>
        </w:rPr>
        <w:t>支持单位：中国青年网、中国青年报</w:t>
      </w:r>
    </w:p>
    <w:p w:rsidR="003364F7" w:rsidRPr="000049D6" w:rsidRDefault="003364F7" w:rsidP="00E225FF">
      <w:pPr>
        <w:spacing w:line="480" w:lineRule="auto"/>
        <w:ind w:firstLineChars="200" w:firstLine="31680"/>
        <w:rPr>
          <w:rFonts w:ascii="仿宋_GB2312" w:eastAsia="仿宋_GB2312" w:hAnsi="仿宋" w:cs="黑体"/>
          <w:sz w:val="28"/>
          <w:szCs w:val="28"/>
        </w:rPr>
      </w:pPr>
      <w:r w:rsidRPr="000049D6">
        <w:rPr>
          <w:rFonts w:ascii="仿宋_GB2312" w:eastAsia="仿宋_GB2312" w:hAnsi="仿宋" w:cs="黑体" w:hint="eastAsia"/>
          <w:sz w:val="28"/>
          <w:szCs w:val="28"/>
        </w:rPr>
        <w:t>黑龙江大学校内赛承办单位：校团委、校体育教研部、校学生会</w:t>
      </w:r>
    </w:p>
    <w:p w:rsidR="003364F7" w:rsidRPr="000049D6" w:rsidRDefault="003364F7" w:rsidP="00E225FF">
      <w:pPr>
        <w:spacing w:line="480" w:lineRule="auto"/>
        <w:rPr>
          <w:rFonts w:ascii="仿宋_GB2312" w:eastAsia="仿宋_GB2312" w:hAnsi="仿宋" w:cs="黑体"/>
          <w:b/>
          <w:sz w:val="28"/>
          <w:szCs w:val="28"/>
        </w:rPr>
      </w:pPr>
      <w:r w:rsidRPr="000049D6">
        <w:rPr>
          <w:rFonts w:ascii="仿宋_GB2312" w:eastAsia="仿宋_GB2312" w:hAnsi="仿宋" w:cs="黑体" w:hint="eastAsia"/>
          <w:b/>
          <w:sz w:val="28"/>
          <w:szCs w:val="28"/>
        </w:rPr>
        <w:t>二、活动时间</w:t>
      </w:r>
    </w:p>
    <w:p w:rsidR="003364F7" w:rsidRPr="000049D6" w:rsidRDefault="003364F7" w:rsidP="00E225FF">
      <w:pPr>
        <w:spacing w:line="480" w:lineRule="auto"/>
        <w:ind w:firstLineChars="200" w:firstLine="31680"/>
        <w:rPr>
          <w:rFonts w:ascii="仿宋_GB2312" w:eastAsia="仿宋_GB2312" w:hAnsi="仿宋_GB2312" w:cs="Calibri"/>
          <w:sz w:val="28"/>
          <w:szCs w:val="28"/>
        </w:rPr>
      </w:pPr>
      <w:smartTag w:uri="urn:schemas-microsoft-com:office:smarttags" w:element="chsdate">
        <w:smartTagPr>
          <w:attr w:name="IsROCDate" w:val="False"/>
          <w:attr w:name="IsLunarDate" w:val="False"/>
          <w:attr w:name="Day" w:val="18"/>
          <w:attr w:name="Month" w:val="5"/>
          <w:attr w:name="Year" w:val="2015"/>
        </w:smartTagPr>
        <w:r w:rsidRPr="000049D6">
          <w:rPr>
            <w:rFonts w:ascii="仿宋_GB2312" w:eastAsia="仿宋_GB2312" w:hAnsi="仿宋_GB2312" w:cs="Calibri"/>
            <w:sz w:val="28"/>
            <w:szCs w:val="28"/>
          </w:rPr>
          <w:t>2015</w:t>
        </w:r>
        <w:r w:rsidRPr="000049D6">
          <w:rPr>
            <w:rFonts w:ascii="仿宋_GB2312" w:eastAsia="仿宋_GB2312" w:hAnsi="仿宋_GB2312" w:cs="Calibri" w:hint="eastAsia"/>
            <w:sz w:val="28"/>
            <w:szCs w:val="28"/>
          </w:rPr>
          <w:t>年</w:t>
        </w:r>
        <w:r w:rsidRPr="000049D6">
          <w:rPr>
            <w:rFonts w:ascii="仿宋_GB2312" w:eastAsia="仿宋_GB2312" w:hAnsi="仿宋_GB2312" w:cs="Calibri"/>
            <w:sz w:val="28"/>
            <w:szCs w:val="28"/>
          </w:rPr>
          <w:t>5</w:t>
        </w:r>
        <w:r w:rsidRPr="000049D6">
          <w:rPr>
            <w:rFonts w:ascii="仿宋_GB2312" w:eastAsia="仿宋_GB2312" w:hAnsi="仿宋_GB2312" w:cs="Calibri" w:hint="eastAsia"/>
            <w:sz w:val="28"/>
            <w:szCs w:val="28"/>
          </w:rPr>
          <w:t>月</w:t>
        </w:r>
        <w:r w:rsidRPr="000049D6">
          <w:rPr>
            <w:rFonts w:ascii="仿宋_GB2312" w:eastAsia="仿宋_GB2312" w:hAnsi="仿宋_GB2312" w:cs="Calibri"/>
            <w:sz w:val="28"/>
            <w:szCs w:val="28"/>
          </w:rPr>
          <w:t>18</w:t>
        </w:r>
        <w:r w:rsidRPr="000049D6">
          <w:rPr>
            <w:rFonts w:ascii="仿宋_GB2312" w:eastAsia="仿宋_GB2312" w:hAnsi="仿宋_GB2312" w:cs="Calibri" w:hint="eastAsia"/>
            <w:sz w:val="28"/>
            <w:szCs w:val="28"/>
          </w:rPr>
          <w:t>日</w:t>
        </w:r>
      </w:smartTag>
      <w:r w:rsidRPr="000049D6">
        <w:rPr>
          <w:rFonts w:ascii="仿宋_GB2312" w:eastAsia="仿宋_GB2312" w:hAnsi="仿宋_GB2312" w:cs="Calibri"/>
          <w:sz w:val="28"/>
          <w:szCs w:val="28"/>
        </w:rPr>
        <w:t>—</w:t>
      </w:r>
      <w:smartTag w:uri="urn:schemas-microsoft-com:office:smarttags" w:element="chsdate">
        <w:smartTagPr>
          <w:attr w:name="IsROCDate" w:val="False"/>
          <w:attr w:name="IsLunarDate" w:val="False"/>
          <w:attr w:name="Day" w:val="23"/>
          <w:attr w:name="Month" w:val="5"/>
          <w:attr w:name="Year" w:val="2015"/>
        </w:smartTagPr>
        <w:r w:rsidRPr="000049D6">
          <w:rPr>
            <w:rFonts w:ascii="仿宋_GB2312" w:eastAsia="仿宋_GB2312" w:hAnsi="仿宋_GB2312" w:cs="Calibri"/>
            <w:sz w:val="28"/>
            <w:szCs w:val="28"/>
          </w:rPr>
          <w:t>5</w:t>
        </w:r>
        <w:r w:rsidRPr="000049D6">
          <w:rPr>
            <w:rFonts w:ascii="仿宋_GB2312" w:eastAsia="仿宋_GB2312" w:hAnsi="仿宋_GB2312" w:cs="Calibri" w:hint="eastAsia"/>
            <w:sz w:val="28"/>
            <w:szCs w:val="28"/>
          </w:rPr>
          <w:t>月</w:t>
        </w:r>
        <w:r w:rsidRPr="000049D6">
          <w:rPr>
            <w:rFonts w:ascii="仿宋_GB2312" w:eastAsia="仿宋_GB2312" w:hAnsi="仿宋_GB2312" w:cs="Calibri"/>
            <w:sz w:val="28"/>
            <w:szCs w:val="28"/>
          </w:rPr>
          <w:t>23</w:t>
        </w:r>
        <w:r w:rsidRPr="000049D6">
          <w:rPr>
            <w:rFonts w:ascii="仿宋_GB2312" w:eastAsia="仿宋_GB2312" w:hAnsi="仿宋_GB2312" w:cs="Calibri" w:hint="eastAsia"/>
            <w:sz w:val="28"/>
            <w:szCs w:val="28"/>
          </w:rPr>
          <w:t>日</w:t>
        </w:r>
      </w:smartTag>
    </w:p>
    <w:p w:rsidR="003364F7" w:rsidRPr="000049D6" w:rsidRDefault="003364F7" w:rsidP="00E225FF">
      <w:pPr>
        <w:spacing w:line="480" w:lineRule="auto"/>
        <w:rPr>
          <w:rFonts w:ascii="仿宋_GB2312" w:eastAsia="仿宋_GB2312" w:hAnsi="仿宋" w:cs="华文中宋"/>
          <w:b/>
          <w:bCs/>
          <w:sz w:val="28"/>
          <w:szCs w:val="28"/>
        </w:rPr>
      </w:pPr>
      <w:r w:rsidRPr="000049D6">
        <w:rPr>
          <w:rFonts w:ascii="仿宋_GB2312" w:eastAsia="仿宋_GB2312" w:hAnsi="仿宋" w:cs="华文中宋" w:hint="eastAsia"/>
          <w:b/>
          <w:bCs/>
          <w:sz w:val="28"/>
          <w:szCs w:val="28"/>
        </w:rPr>
        <w:t>三</w:t>
      </w:r>
      <w:r w:rsidRPr="000049D6">
        <w:rPr>
          <w:rFonts w:ascii="仿宋_GB2312" w:eastAsia="仿宋_GB2312" w:hAnsi="仿宋" w:cs="Calibri" w:hint="eastAsia"/>
          <w:sz w:val="28"/>
          <w:szCs w:val="28"/>
        </w:rPr>
        <w:t>、</w:t>
      </w:r>
      <w:r w:rsidRPr="000049D6">
        <w:rPr>
          <w:rFonts w:ascii="仿宋_GB2312" w:eastAsia="仿宋_GB2312" w:hAnsi="仿宋" w:cs="华文中宋" w:hint="eastAsia"/>
          <w:b/>
          <w:bCs/>
          <w:sz w:val="28"/>
          <w:szCs w:val="28"/>
        </w:rPr>
        <w:t>活动对象</w:t>
      </w:r>
    </w:p>
    <w:p w:rsidR="003364F7" w:rsidRDefault="003364F7" w:rsidP="00E225FF">
      <w:pPr>
        <w:spacing w:line="480" w:lineRule="auto"/>
        <w:ind w:firstLineChars="196" w:firstLine="31680"/>
        <w:rPr>
          <w:rFonts w:ascii="仿宋_GB2312" w:eastAsia="仿宋_GB2312"/>
          <w:color w:val="000000"/>
          <w:sz w:val="29"/>
          <w:szCs w:val="29"/>
          <w:shd w:val="clear" w:color="auto" w:fill="FFFFFF"/>
        </w:rPr>
      </w:pPr>
      <w:r w:rsidRPr="000049D6">
        <w:rPr>
          <w:rFonts w:ascii="仿宋_GB2312" w:eastAsia="仿宋_GB2312" w:hint="eastAsia"/>
          <w:color w:val="000000"/>
          <w:sz w:val="29"/>
          <w:szCs w:val="29"/>
          <w:shd w:val="clear" w:color="auto" w:fill="FFFFFF"/>
        </w:rPr>
        <w:t>凡具有黑龙江大学学籍的全日制本科生、研究生</w:t>
      </w:r>
      <w:r>
        <w:rPr>
          <w:rFonts w:ascii="仿宋_GB2312" w:eastAsia="仿宋_GB2312" w:hint="eastAsia"/>
          <w:color w:val="000000"/>
          <w:sz w:val="29"/>
          <w:szCs w:val="29"/>
          <w:shd w:val="clear" w:color="auto" w:fill="FFFFFF"/>
        </w:rPr>
        <w:t>，且</w:t>
      </w:r>
      <w:r w:rsidRPr="000049D6">
        <w:rPr>
          <w:rFonts w:ascii="仿宋_GB2312" w:eastAsia="仿宋_GB2312" w:hint="eastAsia"/>
          <w:color w:val="000000"/>
          <w:sz w:val="29"/>
          <w:szCs w:val="29"/>
          <w:shd w:val="clear" w:color="auto" w:fill="FFFFFF"/>
        </w:rPr>
        <w:t>并未享受任何体育加分政策均可参加比赛。</w:t>
      </w:r>
    </w:p>
    <w:p w:rsidR="003364F7" w:rsidRDefault="003364F7" w:rsidP="00E225FF">
      <w:pPr>
        <w:spacing w:line="480" w:lineRule="auto"/>
        <w:ind w:firstLineChars="196" w:firstLine="31680"/>
        <w:rPr>
          <w:rFonts w:ascii="仿宋_GB2312" w:eastAsia="仿宋_GB2312"/>
          <w:color w:val="000000"/>
          <w:sz w:val="29"/>
          <w:szCs w:val="29"/>
          <w:shd w:val="clear" w:color="auto" w:fill="FFFFFF"/>
        </w:rPr>
      </w:pPr>
    </w:p>
    <w:p w:rsidR="003364F7" w:rsidRPr="000049D6" w:rsidRDefault="003364F7" w:rsidP="00E225FF">
      <w:pPr>
        <w:spacing w:line="480" w:lineRule="auto"/>
        <w:rPr>
          <w:rFonts w:ascii="仿宋_GB2312" w:eastAsia="仿宋_GB2312" w:hAnsi="仿宋" w:cs="Calibri"/>
          <w:b/>
          <w:sz w:val="28"/>
          <w:szCs w:val="28"/>
        </w:rPr>
      </w:pPr>
      <w:r w:rsidRPr="000049D6">
        <w:rPr>
          <w:rFonts w:ascii="仿宋_GB2312" w:eastAsia="仿宋_GB2312" w:hAnsi="仿宋" w:cs="Calibri" w:hint="eastAsia"/>
          <w:b/>
          <w:sz w:val="28"/>
          <w:szCs w:val="28"/>
        </w:rPr>
        <w:t>四、活动报名</w:t>
      </w:r>
    </w:p>
    <w:p w:rsidR="003364F7" w:rsidRPr="000049D6" w:rsidRDefault="003364F7" w:rsidP="00E225FF">
      <w:pPr>
        <w:spacing w:line="480" w:lineRule="auto"/>
        <w:ind w:firstLineChars="200" w:firstLine="31680"/>
        <w:rPr>
          <w:rFonts w:ascii="仿宋_GB2312" w:eastAsia="仿宋_GB2312" w:hAnsi="仿宋"/>
          <w:b/>
          <w:sz w:val="28"/>
          <w:szCs w:val="28"/>
        </w:rPr>
      </w:pPr>
      <w:r w:rsidRPr="000049D6">
        <w:rPr>
          <w:rFonts w:ascii="仿宋_GB2312" w:eastAsia="仿宋_GB2312" w:hAnsi="仿宋" w:cs="仿宋"/>
          <w:sz w:val="28"/>
          <w:szCs w:val="28"/>
        </w:rPr>
        <w:t>1.</w:t>
      </w:r>
      <w:r w:rsidRPr="000049D6">
        <w:rPr>
          <w:rFonts w:ascii="仿宋_GB2312" w:eastAsia="仿宋_GB2312" w:hAnsi="仿宋" w:cs="仿宋" w:hint="eastAsia"/>
          <w:sz w:val="28"/>
          <w:szCs w:val="28"/>
        </w:rPr>
        <w:t>报名时间：</w:t>
      </w:r>
      <w:smartTag w:uri="urn:schemas-microsoft-com:office:smarttags" w:element="chsdate">
        <w:smartTagPr>
          <w:attr w:name="IsROCDate" w:val="False"/>
          <w:attr w:name="IsLunarDate" w:val="False"/>
          <w:attr w:name="Day" w:val="18"/>
          <w:attr w:name="Month" w:val="5"/>
          <w:attr w:name="Year" w:val="2015"/>
        </w:smartTagPr>
        <w:smartTag w:uri="urn:schemas-microsoft-com:office:smarttags" w:element="chsdate">
          <w:smartTagPr>
            <w:attr w:name="IsROCDate" w:val="False"/>
            <w:attr w:name="IsLunarDate" w:val="False"/>
            <w:attr w:name="Day" w:val="18"/>
            <w:attr w:name="Month" w:val="5"/>
            <w:attr w:name="Year" w:val="2015"/>
          </w:smartTagPr>
          <w:r w:rsidRPr="000049D6">
            <w:rPr>
              <w:rFonts w:ascii="仿宋_GB2312" w:eastAsia="仿宋_GB2312" w:hAnsi="仿宋" w:cs="仿宋"/>
              <w:sz w:val="28"/>
              <w:szCs w:val="28"/>
            </w:rPr>
            <w:t>2015</w:t>
          </w:r>
          <w:r w:rsidRPr="000049D6">
            <w:rPr>
              <w:rFonts w:ascii="仿宋_GB2312" w:eastAsia="仿宋_GB2312" w:hAnsi="仿宋" w:cs="仿宋" w:hint="eastAsia"/>
              <w:sz w:val="28"/>
              <w:szCs w:val="28"/>
            </w:rPr>
            <w:t>年</w:t>
          </w:r>
          <w:r w:rsidRPr="000049D6">
            <w:rPr>
              <w:rFonts w:ascii="仿宋_GB2312" w:eastAsia="仿宋_GB2312" w:hAnsi="仿宋" w:cs="仿宋"/>
              <w:sz w:val="28"/>
              <w:szCs w:val="28"/>
            </w:rPr>
            <w:t>5</w:t>
          </w:r>
          <w:r w:rsidRPr="000049D6">
            <w:rPr>
              <w:rFonts w:ascii="仿宋_GB2312" w:eastAsia="仿宋_GB2312" w:hAnsi="仿宋" w:cs="仿宋" w:hint="eastAsia"/>
              <w:sz w:val="28"/>
              <w:szCs w:val="28"/>
            </w:rPr>
            <w:t>月</w:t>
          </w:r>
          <w:r w:rsidRPr="000049D6">
            <w:rPr>
              <w:rFonts w:ascii="仿宋_GB2312" w:eastAsia="仿宋_GB2312" w:hAnsi="仿宋" w:cs="仿宋"/>
              <w:sz w:val="28"/>
              <w:szCs w:val="28"/>
            </w:rPr>
            <w:t>18</w:t>
          </w:r>
          <w:r w:rsidRPr="000049D6">
            <w:rPr>
              <w:rFonts w:ascii="仿宋_GB2312" w:eastAsia="仿宋_GB2312" w:hAnsi="仿宋" w:cs="仿宋" w:hint="eastAsia"/>
              <w:sz w:val="28"/>
              <w:szCs w:val="28"/>
            </w:rPr>
            <w:t>日</w:t>
          </w:r>
        </w:smartTag>
        <w:r w:rsidRPr="000049D6">
          <w:rPr>
            <w:rFonts w:ascii="仿宋_GB2312" w:eastAsia="仿宋_GB2312" w:hAnsi="仿宋" w:cs="仿宋"/>
            <w:sz w:val="28"/>
            <w:szCs w:val="28"/>
          </w:rPr>
          <w:t>-19</w:t>
        </w:r>
        <w:r w:rsidRPr="000049D6">
          <w:rPr>
            <w:rFonts w:ascii="仿宋_GB2312" w:eastAsia="仿宋_GB2312" w:hAnsi="仿宋" w:cs="仿宋" w:hint="eastAsia"/>
            <w:sz w:val="28"/>
            <w:szCs w:val="28"/>
          </w:rPr>
          <w:t>日</w:t>
        </w:r>
      </w:smartTag>
    </w:p>
    <w:p w:rsidR="003364F7" w:rsidRDefault="003364F7" w:rsidP="00E225FF">
      <w:pPr>
        <w:spacing w:line="480" w:lineRule="auto"/>
        <w:ind w:firstLineChars="200" w:firstLine="31680"/>
        <w:rPr>
          <w:rFonts w:ascii="仿宋_GB2312" w:eastAsia="仿宋_GB2312" w:hAnsi="仿宋" w:cs="仿宋"/>
          <w:sz w:val="28"/>
          <w:szCs w:val="28"/>
        </w:rPr>
      </w:pPr>
      <w:r w:rsidRPr="000049D6">
        <w:rPr>
          <w:rFonts w:ascii="仿宋_GB2312" w:eastAsia="仿宋_GB2312" w:hAnsi="仿宋" w:cs="仿宋"/>
          <w:sz w:val="28"/>
          <w:szCs w:val="28"/>
        </w:rPr>
        <w:t>2.</w:t>
      </w:r>
      <w:r w:rsidRPr="000049D6">
        <w:rPr>
          <w:rFonts w:ascii="仿宋_GB2312" w:eastAsia="仿宋_GB2312" w:hAnsi="仿宋" w:cs="仿宋" w:hint="eastAsia"/>
          <w:sz w:val="28"/>
          <w:szCs w:val="28"/>
        </w:rPr>
        <w:t>报名方式</w:t>
      </w:r>
    </w:p>
    <w:p w:rsidR="003364F7" w:rsidRPr="000049D6" w:rsidRDefault="003364F7" w:rsidP="00E225FF">
      <w:pPr>
        <w:spacing w:line="480" w:lineRule="auto"/>
        <w:ind w:firstLineChars="200" w:firstLine="31680"/>
        <w:rPr>
          <w:rFonts w:ascii="仿宋_GB2312" w:eastAsia="仿宋_GB2312" w:hAnsi="仿宋_GB2312" w:cs="Calibri"/>
          <w:sz w:val="28"/>
          <w:szCs w:val="28"/>
        </w:rPr>
      </w:pPr>
      <w:r w:rsidRPr="000049D6">
        <w:rPr>
          <w:rFonts w:ascii="仿宋_GB2312" w:eastAsia="仿宋_GB2312" w:hAnsi="仿宋_GB2312" w:cs="Calibri" w:hint="eastAsia"/>
          <w:sz w:val="28"/>
          <w:szCs w:val="28"/>
        </w:rPr>
        <w:t>（</w:t>
      </w:r>
      <w:r w:rsidRPr="000049D6">
        <w:rPr>
          <w:rFonts w:ascii="仿宋_GB2312" w:eastAsia="仿宋_GB2312" w:hAnsi="仿宋_GB2312" w:cs="Calibri"/>
          <w:sz w:val="28"/>
          <w:szCs w:val="28"/>
        </w:rPr>
        <w:t>1</w:t>
      </w:r>
      <w:r w:rsidRPr="000049D6">
        <w:rPr>
          <w:rFonts w:ascii="仿宋_GB2312" w:eastAsia="仿宋_GB2312" w:hAnsi="仿宋_GB2312" w:cs="Calibri" w:hint="eastAsia"/>
          <w:sz w:val="28"/>
          <w:szCs w:val="28"/>
        </w:rPr>
        <w:t>）现场报名</w:t>
      </w:r>
    </w:p>
    <w:p w:rsidR="003364F7" w:rsidRDefault="003364F7" w:rsidP="00E225FF">
      <w:pPr>
        <w:spacing w:line="480" w:lineRule="auto"/>
        <w:ind w:firstLineChars="450" w:firstLine="31680"/>
        <w:rPr>
          <w:rFonts w:ascii="仿宋_GB2312" w:eastAsia="仿宋_GB2312" w:hAnsi="仿宋_GB2312" w:cs="Calibri"/>
          <w:sz w:val="28"/>
          <w:szCs w:val="28"/>
        </w:rPr>
      </w:pPr>
      <w:r w:rsidRPr="000049D6">
        <w:rPr>
          <w:rFonts w:ascii="仿宋_GB2312" w:eastAsia="仿宋_GB2312" w:hAnsi="仿宋_GB2312" w:cs="Calibri" w:hint="eastAsia"/>
          <w:sz w:val="28"/>
          <w:szCs w:val="28"/>
        </w:rPr>
        <w:t>报名地点：</w:t>
      </w:r>
      <w:r w:rsidRPr="000049D6">
        <w:rPr>
          <w:rFonts w:ascii="仿宋_GB2312" w:eastAsia="仿宋_GB2312" w:hAnsi="仿宋_GB2312" w:cs="Calibri"/>
          <w:sz w:val="28"/>
          <w:szCs w:val="28"/>
        </w:rPr>
        <w:t>B</w:t>
      </w:r>
      <w:r w:rsidRPr="000049D6">
        <w:rPr>
          <w:rFonts w:ascii="仿宋_GB2312" w:eastAsia="仿宋_GB2312" w:hAnsi="仿宋_GB2312" w:cs="Calibri" w:hint="eastAsia"/>
          <w:sz w:val="28"/>
          <w:szCs w:val="28"/>
        </w:rPr>
        <w:t>区篮球场展板宣传处</w:t>
      </w:r>
    </w:p>
    <w:p w:rsidR="003364F7" w:rsidRPr="00DA0745" w:rsidRDefault="003364F7" w:rsidP="00E225FF">
      <w:pPr>
        <w:spacing w:line="480" w:lineRule="auto"/>
        <w:rPr>
          <w:rFonts w:ascii="仿宋_GB2312" w:eastAsia="仿宋_GB2312" w:hAnsi="仿宋_GB2312" w:cs="Calibri"/>
          <w:sz w:val="28"/>
          <w:szCs w:val="28"/>
        </w:rPr>
      </w:pPr>
      <w:r>
        <w:rPr>
          <w:rFonts w:ascii="仿宋_GB2312" w:eastAsia="仿宋_GB2312" w:hAnsi="仿宋_GB2312" w:cs="仿宋"/>
          <w:sz w:val="28"/>
          <w:szCs w:val="28"/>
        </w:rPr>
        <w:t xml:space="preserve">    </w:t>
      </w:r>
      <w:r>
        <w:rPr>
          <w:rFonts w:ascii="仿宋_GB2312" w:eastAsia="仿宋_GB2312" w:hAnsi="仿宋_GB2312" w:cs="仿宋" w:hint="eastAsia"/>
          <w:sz w:val="28"/>
          <w:szCs w:val="28"/>
        </w:rPr>
        <w:t>（</w:t>
      </w:r>
      <w:r>
        <w:rPr>
          <w:rFonts w:ascii="仿宋_GB2312" w:eastAsia="仿宋_GB2312" w:hAnsi="仿宋_GB2312" w:cs="仿宋"/>
          <w:sz w:val="28"/>
          <w:szCs w:val="28"/>
        </w:rPr>
        <w:t>2</w:t>
      </w:r>
      <w:r>
        <w:rPr>
          <w:rFonts w:ascii="仿宋_GB2312" w:eastAsia="仿宋_GB2312" w:hAnsi="仿宋_GB2312" w:cs="仿宋" w:hint="eastAsia"/>
          <w:sz w:val="28"/>
          <w:szCs w:val="28"/>
        </w:rPr>
        <w:t>）网上报名：</w:t>
      </w:r>
      <w:r>
        <w:rPr>
          <w:rFonts w:ascii="仿宋_GB2312" w:eastAsia="仿宋_GB2312" w:hAnsi="仿宋_GB2312" w:cs="Calibri" w:hint="eastAsia"/>
          <w:sz w:val="28"/>
          <w:szCs w:val="28"/>
        </w:rPr>
        <w:t>在校园网上下载并填写《</w:t>
      </w:r>
      <w:r w:rsidRPr="005C2568">
        <w:rPr>
          <w:rFonts w:ascii="仿宋_GB2312" w:eastAsia="仿宋_GB2312" w:hAnsi="仿宋_GB2312" w:cs="Calibri" w:hint="eastAsia"/>
          <w:sz w:val="28"/>
          <w:szCs w:val="28"/>
        </w:rPr>
        <w:t>首届“恒大冰泉杯”全国大学生五人制足球联赛黑龙江大学校内赛</w:t>
      </w:r>
      <w:r>
        <w:rPr>
          <w:rFonts w:ascii="仿宋_GB2312" w:eastAsia="仿宋_GB2312" w:hAnsi="仿宋_GB2312" w:hint="eastAsia"/>
          <w:sz w:val="28"/>
          <w:szCs w:val="28"/>
        </w:rPr>
        <w:t>报名表</w:t>
      </w:r>
      <w:r>
        <w:rPr>
          <w:rFonts w:ascii="仿宋_GB2312" w:eastAsia="仿宋_GB2312" w:hAnsi="仿宋_GB2312" w:cs="Calibri" w:hint="eastAsia"/>
          <w:sz w:val="28"/>
          <w:szCs w:val="28"/>
        </w:rPr>
        <w:t>》（见附件</w:t>
      </w:r>
      <w:r>
        <w:rPr>
          <w:rFonts w:ascii="仿宋_GB2312" w:eastAsia="仿宋_GB2312" w:hAnsi="仿宋_GB2312" w:cs="Calibri"/>
          <w:sz w:val="28"/>
          <w:szCs w:val="28"/>
        </w:rPr>
        <w:t>1</w:t>
      </w:r>
      <w:r>
        <w:rPr>
          <w:rFonts w:ascii="仿宋_GB2312" w:eastAsia="仿宋_GB2312" w:hAnsi="仿宋_GB2312" w:cs="Calibri" w:hint="eastAsia"/>
          <w:sz w:val="28"/>
          <w:szCs w:val="28"/>
        </w:rPr>
        <w:t>），</w:t>
      </w:r>
      <w:hyperlink r:id="rId7" w:history="1">
        <w:r w:rsidRPr="00AD52CE">
          <w:rPr>
            <w:rStyle w:val="Hyperlink"/>
            <w:rFonts w:ascii="仿宋_GB2312" w:eastAsia="仿宋_GB2312" w:hAnsi="仿宋_GB2312" w:cs="Calibri" w:hint="eastAsia"/>
            <w:color w:val="auto"/>
            <w:sz w:val="28"/>
            <w:szCs w:val="28"/>
            <w:u w:val="none"/>
          </w:rPr>
          <w:t>于</w:t>
        </w:r>
        <w:r w:rsidRPr="00AD52CE">
          <w:rPr>
            <w:rStyle w:val="Hyperlink"/>
            <w:rFonts w:ascii="仿宋_GB2312" w:eastAsia="仿宋_GB2312" w:hAnsi="仿宋_GB2312" w:cs="Calibri"/>
            <w:color w:val="auto"/>
            <w:sz w:val="28"/>
            <w:szCs w:val="28"/>
            <w:u w:val="none"/>
          </w:rPr>
          <w:t>2015</w:t>
        </w:r>
        <w:r w:rsidRPr="00AD52CE">
          <w:rPr>
            <w:rStyle w:val="Hyperlink"/>
            <w:rFonts w:ascii="仿宋_GB2312" w:eastAsia="仿宋_GB2312" w:hAnsi="仿宋_GB2312" w:cs="Calibri" w:hint="eastAsia"/>
            <w:color w:val="auto"/>
            <w:sz w:val="28"/>
            <w:szCs w:val="28"/>
            <w:u w:val="none"/>
          </w:rPr>
          <w:t>年</w:t>
        </w:r>
        <w:r w:rsidRPr="00AD52CE">
          <w:rPr>
            <w:rStyle w:val="Hyperlink"/>
            <w:rFonts w:ascii="仿宋_GB2312" w:eastAsia="仿宋_GB2312" w:hAnsi="仿宋_GB2312" w:cs="Calibri"/>
            <w:color w:val="auto"/>
            <w:sz w:val="28"/>
            <w:szCs w:val="28"/>
            <w:u w:val="none"/>
          </w:rPr>
          <w:t>5</w:t>
        </w:r>
        <w:r w:rsidRPr="00AD52CE">
          <w:rPr>
            <w:rStyle w:val="Hyperlink"/>
            <w:rFonts w:ascii="仿宋_GB2312" w:eastAsia="仿宋_GB2312" w:hAnsi="仿宋_GB2312" w:cs="Calibri" w:hint="eastAsia"/>
            <w:color w:val="auto"/>
            <w:sz w:val="28"/>
            <w:szCs w:val="28"/>
            <w:u w:val="none"/>
          </w:rPr>
          <w:t>月</w:t>
        </w:r>
        <w:r w:rsidRPr="00AD52CE">
          <w:rPr>
            <w:rStyle w:val="Hyperlink"/>
            <w:rFonts w:ascii="仿宋_GB2312" w:eastAsia="仿宋_GB2312" w:hAnsi="仿宋_GB2312" w:cs="Calibri"/>
            <w:color w:val="auto"/>
            <w:sz w:val="28"/>
            <w:szCs w:val="28"/>
            <w:u w:val="none"/>
          </w:rPr>
          <w:t>19</w:t>
        </w:r>
        <w:r w:rsidRPr="00AD52CE">
          <w:rPr>
            <w:rStyle w:val="Hyperlink"/>
            <w:rFonts w:ascii="仿宋_GB2312" w:eastAsia="仿宋_GB2312" w:hAnsi="仿宋_GB2312" w:cs="Calibri" w:hint="eastAsia"/>
            <w:color w:val="auto"/>
            <w:sz w:val="28"/>
            <w:szCs w:val="28"/>
            <w:u w:val="none"/>
          </w:rPr>
          <w:t>日</w:t>
        </w:r>
        <w:r w:rsidRPr="00AD52CE">
          <w:rPr>
            <w:rStyle w:val="Hyperlink"/>
            <w:rFonts w:ascii="仿宋_GB2312" w:eastAsia="仿宋_GB2312" w:hAnsi="仿宋_GB2312" w:cs="Calibri"/>
            <w:color w:val="auto"/>
            <w:sz w:val="28"/>
            <w:szCs w:val="28"/>
            <w:u w:val="none"/>
          </w:rPr>
          <w:t>14</w:t>
        </w:r>
        <w:r w:rsidRPr="00AD52CE">
          <w:rPr>
            <w:rStyle w:val="Hyperlink"/>
            <w:rFonts w:ascii="仿宋_GB2312" w:eastAsia="仿宋_GB2312" w:hAnsi="仿宋_GB2312" w:cs="Calibri" w:hint="eastAsia"/>
            <w:color w:val="auto"/>
            <w:sz w:val="28"/>
            <w:szCs w:val="28"/>
            <w:u w:val="none"/>
          </w:rPr>
          <w:t>点前发送至电子邮箱</w:t>
        </w:r>
        <w:r w:rsidRPr="00AD52CE">
          <w:rPr>
            <w:rStyle w:val="Hyperlink"/>
            <w:rFonts w:ascii="仿宋_GB2312" w:eastAsia="仿宋_GB2312" w:hAnsi="仿宋_GB2312" w:cs="Calibri"/>
            <w:color w:val="auto"/>
            <w:sz w:val="28"/>
            <w:szCs w:val="28"/>
            <w:u w:val="none"/>
          </w:rPr>
          <w:t>460610654@qq.com</w:t>
        </w:r>
      </w:hyperlink>
      <w:r w:rsidRPr="00AD52CE">
        <w:rPr>
          <w:rFonts w:ascii="仿宋_GB2312" w:eastAsia="仿宋_GB2312" w:hAnsi="仿宋_GB2312" w:cs="Calibri" w:hint="eastAsia"/>
          <w:sz w:val="28"/>
          <w:szCs w:val="28"/>
        </w:rPr>
        <w:t>，比</w:t>
      </w:r>
      <w:r>
        <w:rPr>
          <w:rFonts w:ascii="仿宋_GB2312" w:eastAsia="仿宋_GB2312" w:hAnsi="仿宋_GB2312" w:cs="Calibri" w:hint="eastAsia"/>
          <w:sz w:val="28"/>
          <w:szCs w:val="28"/>
        </w:rPr>
        <w:t>赛具体时间安排将直接通知各参赛队领队学生。</w:t>
      </w:r>
      <w:r>
        <w:rPr>
          <w:rFonts w:ascii="仿宋_GB2312" w:eastAsia="仿宋_GB2312" w:hAnsi="仿宋_GB2312" w:cs="Calibri" w:hint="eastAsia"/>
          <w:color w:val="3F3F3F"/>
          <w:sz w:val="28"/>
          <w:szCs w:val="28"/>
        </w:rPr>
        <w:t>联系人：杨子鉴，联系电话：</w:t>
      </w:r>
      <w:r>
        <w:rPr>
          <w:rFonts w:ascii="仿宋_GB2312" w:eastAsia="仿宋_GB2312" w:hAnsi="仿宋_GB2312" w:cs="Calibri"/>
          <w:color w:val="3F3F3F"/>
          <w:sz w:val="28"/>
          <w:szCs w:val="28"/>
        </w:rPr>
        <w:t>18845596003</w:t>
      </w:r>
      <w:r>
        <w:rPr>
          <w:rFonts w:ascii="仿宋_GB2312" w:eastAsia="仿宋_GB2312" w:hAnsi="仿宋_GB2312" w:cs="Calibri" w:hint="eastAsia"/>
          <w:color w:val="3F3F3F"/>
          <w:sz w:val="28"/>
          <w:szCs w:val="28"/>
        </w:rPr>
        <w:t>。</w:t>
      </w:r>
    </w:p>
    <w:p w:rsidR="003364F7" w:rsidRPr="00C016EE" w:rsidRDefault="003364F7" w:rsidP="00E225FF">
      <w:pPr>
        <w:spacing w:line="480" w:lineRule="auto"/>
        <w:jc w:val="left"/>
        <w:rPr>
          <w:rFonts w:ascii="仿宋_GB2312" w:eastAsia="仿宋_GB2312" w:hAnsi="仿宋"/>
          <w:b/>
          <w:sz w:val="28"/>
          <w:szCs w:val="28"/>
        </w:rPr>
      </w:pPr>
      <w:r>
        <w:rPr>
          <w:rFonts w:ascii="仿宋_GB2312" w:eastAsia="仿宋_GB2312" w:hAnsi="仿宋" w:hint="eastAsia"/>
          <w:b/>
          <w:sz w:val="28"/>
          <w:szCs w:val="28"/>
        </w:rPr>
        <w:t>五</w:t>
      </w:r>
      <w:r w:rsidRPr="00C016EE">
        <w:rPr>
          <w:rFonts w:ascii="仿宋_GB2312" w:eastAsia="仿宋_GB2312" w:hAnsi="仿宋" w:hint="eastAsia"/>
          <w:b/>
          <w:sz w:val="28"/>
          <w:szCs w:val="28"/>
        </w:rPr>
        <w:t>、活动地点</w:t>
      </w:r>
    </w:p>
    <w:p w:rsidR="003364F7" w:rsidRDefault="003364F7" w:rsidP="00E225FF">
      <w:pPr>
        <w:spacing w:line="480" w:lineRule="auto"/>
        <w:ind w:firstLineChars="200" w:firstLine="31680"/>
        <w:jc w:val="left"/>
        <w:rPr>
          <w:rFonts w:ascii="仿宋_GB2312" w:eastAsia="仿宋_GB2312" w:hAnsi="仿宋"/>
          <w:sz w:val="28"/>
          <w:szCs w:val="28"/>
        </w:rPr>
      </w:pPr>
      <w:r w:rsidRPr="00F372FB">
        <w:rPr>
          <w:rFonts w:ascii="仿宋_GB2312" w:eastAsia="仿宋_GB2312" w:hAnsi="仿宋"/>
          <w:sz w:val="28"/>
          <w:szCs w:val="28"/>
        </w:rPr>
        <w:t>(</w:t>
      </w:r>
      <w:r w:rsidRPr="00F372FB">
        <w:rPr>
          <w:rFonts w:ascii="仿宋_GB2312" w:eastAsia="仿宋_GB2312" w:hAnsi="仿宋" w:hint="eastAsia"/>
          <w:sz w:val="28"/>
          <w:szCs w:val="28"/>
        </w:rPr>
        <w:t>一</w:t>
      </w:r>
      <w:r w:rsidRPr="00F372FB">
        <w:rPr>
          <w:rFonts w:ascii="仿宋_GB2312" w:eastAsia="仿宋_GB2312" w:hAnsi="仿宋"/>
          <w:sz w:val="28"/>
          <w:szCs w:val="28"/>
        </w:rPr>
        <w:t>)</w:t>
      </w:r>
      <w:r w:rsidRPr="00C016EE">
        <w:rPr>
          <w:rFonts w:ascii="仿宋_GB2312" w:eastAsia="仿宋_GB2312" w:hAnsi="仿宋" w:hint="eastAsia"/>
          <w:sz w:val="28"/>
          <w:szCs w:val="28"/>
        </w:rPr>
        <w:t>初赛淘汰赛：</w:t>
      </w:r>
      <w:r>
        <w:rPr>
          <w:rFonts w:ascii="仿宋_GB2312" w:eastAsia="仿宋_GB2312" w:hAnsi="仿宋" w:hint="eastAsia"/>
          <w:sz w:val="28"/>
          <w:szCs w:val="28"/>
        </w:rPr>
        <w:t>时间：</w:t>
      </w:r>
      <w:smartTag w:uri="urn:schemas-microsoft-com:office:smarttags" w:element="chsdate">
        <w:smartTagPr>
          <w:attr w:name="IsROCDate" w:val="False"/>
          <w:attr w:name="IsLunarDate" w:val="False"/>
          <w:attr w:name="Day" w:val="20"/>
          <w:attr w:name="Month" w:val="5"/>
          <w:attr w:name="Year" w:val="2015"/>
        </w:smartTagPr>
        <w:r>
          <w:rPr>
            <w:rFonts w:ascii="仿宋_GB2312" w:eastAsia="仿宋_GB2312" w:hAnsi="仿宋"/>
            <w:sz w:val="28"/>
            <w:szCs w:val="28"/>
          </w:rPr>
          <w:t>2015</w:t>
        </w:r>
        <w:r>
          <w:rPr>
            <w:rFonts w:ascii="仿宋_GB2312" w:eastAsia="仿宋_GB2312" w:hAnsi="仿宋" w:hint="eastAsia"/>
            <w:sz w:val="28"/>
            <w:szCs w:val="28"/>
          </w:rPr>
          <w:t>年</w:t>
        </w:r>
        <w:r>
          <w:rPr>
            <w:rFonts w:ascii="仿宋_GB2312" w:eastAsia="仿宋_GB2312" w:hAnsi="仿宋"/>
            <w:sz w:val="28"/>
            <w:szCs w:val="28"/>
          </w:rPr>
          <w:t>5</w:t>
        </w:r>
        <w:r>
          <w:rPr>
            <w:rFonts w:ascii="仿宋_GB2312" w:eastAsia="仿宋_GB2312" w:hAnsi="仿宋" w:hint="eastAsia"/>
            <w:sz w:val="28"/>
            <w:szCs w:val="28"/>
          </w:rPr>
          <w:t>月</w:t>
        </w:r>
        <w:r>
          <w:rPr>
            <w:rFonts w:ascii="仿宋_GB2312" w:eastAsia="仿宋_GB2312" w:hAnsi="仿宋"/>
            <w:sz w:val="28"/>
            <w:szCs w:val="28"/>
          </w:rPr>
          <w:t>20</w:t>
        </w:r>
        <w:r>
          <w:rPr>
            <w:rFonts w:ascii="仿宋_GB2312" w:eastAsia="仿宋_GB2312" w:hAnsi="仿宋" w:hint="eastAsia"/>
            <w:sz w:val="28"/>
            <w:szCs w:val="28"/>
          </w:rPr>
          <w:t>日</w:t>
        </w:r>
      </w:smartTag>
      <w:r>
        <w:rPr>
          <w:rFonts w:ascii="仿宋_GB2312" w:eastAsia="仿宋_GB2312" w:hAnsi="仿宋" w:hint="eastAsia"/>
          <w:sz w:val="28"/>
          <w:szCs w:val="28"/>
        </w:rPr>
        <w:t>（星期三）</w:t>
      </w:r>
    </w:p>
    <w:p w:rsidR="003364F7" w:rsidRPr="00C016EE" w:rsidRDefault="003364F7" w:rsidP="00E225FF">
      <w:pPr>
        <w:spacing w:line="480" w:lineRule="auto"/>
        <w:ind w:firstLineChars="1000" w:firstLine="31680"/>
        <w:jc w:val="left"/>
        <w:rPr>
          <w:rFonts w:ascii="仿宋_GB2312" w:eastAsia="仿宋_GB2312" w:hAnsi="仿宋"/>
          <w:sz w:val="28"/>
          <w:szCs w:val="28"/>
        </w:rPr>
      </w:pPr>
      <w:r>
        <w:rPr>
          <w:rFonts w:ascii="仿宋_GB2312" w:eastAsia="仿宋_GB2312" w:hAnsi="仿宋" w:hint="eastAsia"/>
          <w:sz w:val="28"/>
          <w:szCs w:val="28"/>
        </w:rPr>
        <w:t>地点：</w:t>
      </w:r>
      <w:r w:rsidRPr="00C016EE">
        <w:rPr>
          <w:rFonts w:ascii="仿宋_GB2312" w:eastAsia="仿宋_GB2312" w:hAnsi="仿宋"/>
          <w:sz w:val="28"/>
          <w:szCs w:val="28"/>
        </w:rPr>
        <w:t>2</w:t>
      </w:r>
      <w:r w:rsidRPr="00C016EE">
        <w:rPr>
          <w:rFonts w:ascii="仿宋_GB2312" w:eastAsia="仿宋_GB2312" w:hAnsi="仿宋" w:hint="eastAsia"/>
          <w:sz w:val="28"/>
          <w:szCs w:val="28"/>
        </w:rPr>
        <w:t>号体育场</w:t>
      </w:r>
    </w:p>
    <w:p w:rsidR="003364F7" w:rsidRDefault="003364F7" w:rsidP="00E225FF">
      <w:pPr>
        <w:spacing w:line="480" w:lineRule="auto"/>
        <w:ind w:firstLineChars="200" w:firstLine="31680"/>
        <w:jc w:val="left"/>
        <w:rPr>
          <w:rFonts w:ascii="仿宋_GB2312" w:eastAsia="仿宋_GB2312" w:hAnsi="仿宋"/>
          <w:sz w:val="28"/>
          <w:szCs w:val="28"/>
        </w:rPr>
      </w:pPr>
      <w:r w:rsidRPr="00F372FB">
        <w:rPr>
          <w:rFonts w:ascii="仿宋_GB2312" w:eastAsia="仿宋_GB2312" w:hAnsi="仿宋"/>
          <w:sz w:val="28"/>
          <w:szCs w:val="28"/>
        </w:rPr>
        <w:t>(</w:t>
      </w:r>
      <w:r w:rsidRPr="00F372FB">
        <w:rPr>
          <w:rFonts w:ascii="仿宋_GB2312" w:eastAsia="仿宋_GB2312" w:hAnsi="仿宋" w:hint="eastAsia"/>
          <w:sz w:val="28"/>
          <w:szCs w:val="28"/>
        </w:rPr>
        <w:t>二</w:t>
      </w:r>
      <w:r w:rsidRPr="00F372FB">
        <w:rPr>
          <w:rFonts w:ascii="仿宋_GB2312" w:eastAsia="仿宋_GB2312" w:hAnsi="仿宋"/>
          <w:sz w:val="28"/>
          <w:szCs w:val="28"/>
        </w:rPr>
        <w:t>)</w:t>
      </w:r>
      <w:r w:rsidRPr="00C016EE">
        <w:rPr>
          <w:rFonts w:ascii="仿宋_GB2312" w:eastAsia="仿宋_GB2312" w:hAnsi="仿宋" w:hint="eastAsia"/>
          <w:sz w:val="28"/>
          <w:szCs w:val="28"/>
        </w:rPr>
        <w:t>八强争夺赛：</w:t>
      </w:r>
      <w:r>
        <w:rPr>
          <w:rFonts w:ascii="仿宋_GB2312" w:eastAsia="仿宋_GB2312" w:hAnsi="仿宋" w:hint="eastAsia"/>
          <w:sz w:val="28"/>
          <w:szCs w:val="28"/>
        </w:rPr>
        <w:t>时间：</w:t>
      </w:r>
      <w:smartTag w:uri="urn:schemas-microsoft-com:office:smarttags" w:element="chsdate">
        <w:smartTagPr>
          <w:attr w:name="IsROCDate" w:val="False"/>
          <w:attr w:name="IsLunarDate" w:val="False"/>
          <w:attr w:name="Day" w:val="23"/>
          <w:attr w:name="Month" w:val="5"/>
          <w:attr w:name="Year" w:val="2015"/>
        </w:smartTagPr>
        <w:r>
          <w:rPr>
            <w:rFonts w:ascii="仿宋_GB2312" w:eastAsia="仿宋_GB2312" w:hAnsi="仿宋"/>
            <w:sz w:val="28"/>
            <w:szCs w:val="28"/>
          </w:rPr>
          <w:t>2015</w:t>
        </w:r>
        <w:r>
          <w:rPr>
            <w:rFonts w:ascii="仿宋_GB2312" w:eastAsia="仿宋_GB2312" w:hAnsi="仿宋" w:hint="eastAsia"/>
            <w:sz w:val="28"/>
            <w:szCs w:val="28"/>
          </w:rPr>
          <w:t>年</w:t>
        </w:r>
        <w:r>
          <w:rPr>
            <w:rFonts w:ascii="仿宋_GB2312" w:eastAsia="仿宋_GB2312" w:hAnsi="仿宋"/>
            <w:sz w:val="28"/>
            <w:szCs w:val="28"/>
          </w:rPr>
          <w:t>5</w:t>
        </w:r>
        <w:r>
          <w:rPr>
            <w:rFonts w:ascii="仿宋_GB2312" w:eastAsia="仿宋_GB2312" w:hAnsi="仿宋" w:hint="eastAsia"/>
            <w:sz w:val="28"/>
            <w:szCs w:val="28"/>
          </w:rPr>
          <w:t>月</w:t>
        </w:r>
        <w:r>
          <w:rPr>
            <w:rFonts w:ascii="仿宋_GB2312" w:eastAsia="仿宋_GB2312" w:hAnsi="仿宋"/>
            <w:sz w:val="28"/>
            <w:szCs w:val="28"/>
          </w:rPr>
          <w:t>23</w:t>
        </w:r>
        <w:r>
          <w:rPr>
            <w:rFonts w:ascii="仿宋_GB2312" w:eastAsia="仿宋_GB2312" w:hAnsi="仿宋" w:hint="eastAsia"/>
            <w:sz w:val="28"/>
            <w:szCs w:val="28"/>
          </w:rPr>
          <w:t>日</w:t>
        </w:r>
      </w:smartTag>
      <w:r>
        <w:rPr>
          <w:rFonts w:ascii="仿宋_GB2312" w:eastAsia="仿宋_GB2312" w:hAnsi="仿宋" w:hint="eastAsia"/>
          <w:sz w:val="28"/>
          <w:szCs w:val="28"/>
        </w:rPr>
        <w:t>（星期六）</w:t>
      </w:r>
    </w:p>
    <w:p w:rsidR="003364F7" w:rsidRPr="00C016EE" w:rsidRDefault="003364F7" w:rsidP="00E225FF">
      <w:pPr>
        <w:spacing w:line="480" w:lineRule="auto"/>
        <w:ind w:firstLineChars="1000" w:firstLine="31680"/>
        <w:jc w:val="left"/>
        <w:rPr>
          <w:rFonts w:ascii="仿宋_GB2312" w:eastAsia="仿宋_GB2312" w:hAnsi="仿宋"/>
          <w:sz w:val="28"/>
          <w:szCs w:val="28"/>
        </w:rPr>
      </w:pPr>
      <w:r>
        <w:rPr>
          <w:rFonts w:ascii="仿宋_GB2312" w:eastAsia="仿宋_GB2312" w:hAnsi="仿宋" w:hint="eastAsia"/>
          <w:sz w:val="28"/>
          <w:szCs w:val="28"/>
        </w:rPr>
        <w:t>地点：</w:t>
      </w:r>
      <w:r w:rsidRPr="00C016EE">
        <w:rPr>
          <w:rFonts w:ascii="仿宋_GB2312" w:eastAsia="仿宋_GB2312" w:hAnsi="仿宋"/>
          <w:sz w:val="28"/>
          <w:szCs w:val="28"/>
        </w:rPr>
        <w:t>2</w:t>
      </w:r>
      <w:r w:rsidRPr="00C016EE">
        <w:rPr>
          <w:rFonts w:ascii="仿宋_GB2312" w:eastAsia="仿宋_GB2312" w:hAnsi="仿宋" w:hint="eastAsia"/>
          <w:sz w:val="28"/>
          <w:szCs w:val="28"/>
        </w:rPr>
        <w:t>号体育场</w:t>
      </w:r>
    </w:p>
    <w:p w:rsidR="003364F7" w:rsidRPr="00C016EE" w:rsidRDefault="003364F7" w:rsidP="00E225FF">
      <w:pPr>
        <w:spacing w:line="480" w:lineRule="auto"/>
        <w:rPr>
          <w:rFonts w:ascii="仿宋_GB2312" w:eastAsia="仿宋_GB2312" w:hAnsi="仿宋" w:cs="华文中宋"/>
          <w:b/>
          <w:bCs/>
          <w:sz w:val="28"/>
          <w:szCs w:val="28"/>
        </w:rPr>
      </w:pPr>
      <w:r>
        <w:rPr>
          <w:rFonts w:ascii="仿宋_GB2312" w:eastAsia="仿宋_GB2312" w:hAnsi="仿宋" w:cs="华文中宋" w:hint="eastAsia"/>
          <w:b/>
          <w:bCs/>
          <w:sz w:val="28"/>
          <w:szCs w:val="28"/>
        </w:rPr>
        <w:t>六</w:t>
      </w:r>
      <w:r w:rsidRPr="00C016EE">
        <w:rPr>
          <w:rFonts w:ascii="仿宋_GB2312" w:eastAsia="仿宋_GB2312" w:hAnsi="仿宋" w:cs="华文中宋" w:hint="eastAsia"/>
          <w:b/>
          <w:bCs/>
          <w:sz w:val="28"/>
          <w:szCs w:val="28"/>
        </w:rPr>
        <w:t>、活动内容</w:t>
      </w:r>
    </w:p>
    <w:p w:rsidR="003364F7" w:rsidRPr="00C016EE" w:rsidRDefault="003364F7" w:rsidP="00E225FF">
      <w:pPr>
        <w:spacing w:line="480" w:lineRule="auto"/>
        <w:ind w:firstLineChars="200" w:firstLine="31680"/>
        <w:rPr>
          <w:rFonts w:ascii="仿宋_GB2312" w:eastAsia="仿宋_GB2312" w:hAnsi="仿宋" w:cs="楷体"/>
          <w:b/>
          <w:bCs/>
          <w:sz w:val="28"/>
          <w:szCs w:val="28"/>
        </w:rPr>
      </w:pPr>
      <w:r w:rsidRPr="00C016EE">
        <w:rPr>
          <w:rFonts w:ascii="仿宋_GB2312" w:eastAsia="仿宋_GB2312" w:hAnsi="仿宋" w:cs="楷体"/>
          <w:b/>
          <w:bCs/>
          <w:sz w:val="28"/>
          <w:szCs w:val="28"/>
        </w:rPr>
        <w:t>(</w:t>
      </w:r>
      <w:r w:rsidRPr="00C016EE">
        <w:rPr>
          <w:rFonts w:ascii="仿宋_GB2312" w:eastAsia="仿宋_GB2312" w:hAnsi="仿宋" w:cs="楷体" w:hint="eastAsia"/>
          <w:b/>
          <w:bCs/>
          <w:sz w:val="28"/>
          <w:szCs w:val="28"/>
        </w:rPr>
        <w:t>一</w:t>
      </w:r>
      <w:r w:rsidRPr="00C016EE">
        <w:rPr>
          <w:rFonts w:ascii="仿宋_GB2312" w:eastAsia="仿宋_GB2312" w:hAnsi="仿宋" w:cs="楷体"/>
          <w:b/>
          <w:bCs/>
          <w:sz w:val="28"/>
          <w:szCs w:val="28"/>
        </w:rPr>
        <w:t>)</w:t>
      </w:r>
      <w:r w:rsidRPr="00C016EE">
        <w:rPr>
          <w:rFonts w:ascii="仿宋_GB2312" w:eastAsia="仿宋_GB2312" w:hAnsi="仿宋" w:cs="楷体" w:hint="eastAsia"/>
          <w:b/>
          <w:bCs/>
          <w:sz w:val="28"/>
          <w:szCs w:val="28"/>
        </w:rPr>
        <w:t>五人制足球</w:t>
      </w:r>
    </w:p>
    <w:p w:rsidR="003364F7" w:rsidRPr="00C016EE"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1.</w:t>
      </w:r>
      <w:r w:rsidRPr="00C016EE">
        <w:rPr>
          <w:rFonts w:ascii="仿宋_GB2312" w:eastAsia="仿宋_GB2312" w:hAnsi="仿宋" w:cs="Calibri" w:hint="eastAsia"/>
          <w:sz w:val="28"/>
          <w:szCs w:val="28"/>
        </w:rPr>
        <w:t>自由组队，每队限报</w:t>
      </w:r>
      <w:r>
        <w:rPr>
          <w:rFonts w:ascii="仿宋_GB2312" w:eastAsia="仿宋_GB2312" w:hAnsi="仿宋" w:cs="Calibri"/>
          <w:sz w:val="28"/>
          <w:szCs w:val="28"/>
        </w:rPr>
        <w:t>8</w:t>
      </w:r>
      <w:r w:rsidRPr="00C016EE">
        <w:rPr>
          <w:rFonts w:ascii="仿宋_GB2312" w:eastAsia="仿宋_GB2312" w:hAnsi="仿宋" w:cs="Calibri" w:hint="eastAsia"/>
          <w:sz w:val="28"/>
          <w:szCs w:val="28"/>
        </w:rPr>
        <w:t>人，上场者</w:t>
      </w:r>
      <w:r w:rsidRPr="00C016EE">
        <w:rPr>
          <w:rFonts w:ascii="仿宋_GB2312" w:eastAsia="仿宋_GB2312" w:hAnsi="仿宋" w:cs="Calibri"/>
          <w:sz w:val="28"/>
          <w:szCs w:val="28"/>
        </w:rPr>
        <w:t>5</w:t>
      </w:r>
      <w:r w:rsidRPr="00C016EE">
        <w:rPr>
          <w:rFonts w:ascii="仿宋_GB2312" w:eastAsia="仿宋_GB2312" w:hAnsi="仿宋" w:cs="Calibri" w:hint="eastAsia"/>
          <w:sz w:val="28"/>
          <w:szCs w:val="28"/>
        </w:rPr>
        <w:t>人。</w:t>
      </w:r>
    </w:p>
    <w:p w:rsidR="003364F7" w:rsidRPr="00C016EE" w:rsidRDefault="003364F7" w:rsidP="00E225FF">
      <w:pPr>
        <w:spacing w:line="480" w:lineRule="auto"/>
        <w:ind w:firstLineChars="200" w:firstLine="31680"/>
        <w:rPr>
          <w:rFonts w:ascii="仿宋_GB2312" w:eastAsia="仿宋_GB2312" w:hAnsi="仿宋" w:cs="Calibri"/>
          <w:sz w:val="28"/>
          <w:szCs w:val="28"/>
        </w:rPr>
      </w:pPr>
      <w:r w:rsidRPr="008E006E">
        <w:rPr>
          <w:rFonts w:ascii="仿宋_GB2312" w:eastAsia="仿宋_GB2312" w:hAnsi="仿宋" w:cs="楷体"/>
          <w:bCs/>
          <w:sz w:val="28"/>
          <w:szCs w:val="28"/>
        </w:rPr>
        <w:t>2.</w:t>
      </w:r>
      <w:r w:rsidRPr="00C016EE">
        <w:rPr>
          <w:rFonts w:ascii="仿宋_GB2312" w:eastAsia="仿宋_GB2312" w:hAnsi="仿宋" w:cs="Calibri" w:hint="eastAsia"/>
          <w:sz w:val="28"/>
          <w:szCs w:val="28"/>
        </w:rPr>
        <w:t>比赛采取五人制，规则参照五人制足球</w:t>
      </w:r>
      <w:r>
        <w:rPr>
          <w:rFonts w:ascii="仿宋_GB2312" w:eastAsia="仿宋_GB2312" w:hAnsi="仿宋" w:cs="Calibri" w:hint="eastAsia"/>
          <w:sz w:val="28"/>
          <w:szCs w:val="28"/>
        </w:rPr>
        <w:t>比</w:t>
      </w:r>
      <w:r w:rsidRPr="00C016EE">
        <w:rPr>
          <w:rFonts w:ascii="仿宋_GB2312" w:eastAsia="仿宋_GB2312" w:hAnsi="仿宋" w:cs="Calibri" w:hint="eastAsia"/>
          <w:sz w:val="28"/>
          <w:szCs w:val="28"/>
        </w:rPr>
        <w:t>赛</w:t>
      </w:r>
      <w:r>
        <w:rPr>
          <w:rFonts w:ascii="仿宋_GB2312" w:eastAsia="仿宋_GB2312" w:hAnsi="仿宋" w:cs="Calibri" w:hint="eastAsia"/>
          <w:sz w:val="28"/>
          <w:szCs w:val="28"/>
        </w:rPr>
        <w:t>规则（</w:t>
      </w:r>
      <w:r w:rsidRPr="00C016EE">
        <w:rPr>
          <w:rFonts w:ascii="仿宋_GB2312" w:eastAsia="仿宋_GB2312" w:hAnsi="仿宋" w:cs="Calibri" w:hint="eastAsia"/>
          <w:sz w:val="28"/>
          <w:szCs w:val="28"/>
        </w:rPr>
        <w:t>附件</w:t>
      </w:r>
      <w:r>
        <w:rPr>
          <w:rFonts w:ascii="仿宋_GB2312" w:eastAsia="仿宋_GB2312" w:hAnsi="仿宋" w:cs="Calibri"/>
          <w:sz w:val="28"/>
          <w:szCs w:val="28"/>
        </w:rPr>
        <w:t>2</w:t>
      </w:r>
      <w:r>
        <w:rPr>
          <w:rFonts w:ascii="仿宋_GB2312" w:eastAsia="仿宋_GB2312" w:hAnsi="仿宋" w:cs="Calibri" w:hint="eastAsia"/>
          <w:sz w:val="28"/>
          <w:szCs w:val="28"/>
        </w:rPr>
        <w:t>）</w:t>
      </w:r>
      <w:r w:rsidRPr="00C016EE">
        <w:rPr>
          <w:rFonts w:ascii="仿宋_GB2312" w:eastAsia="仿宋_GB2312" w:hAnsi="仿宋" w:cs="Calibri" w:hint="eastAsia"/>
          <w:sz w:val="28"/>
          <w:szCs w:val="28"/>
        </w:rPr>
        <w:t>。</w:t>
      </w:r>
    </w:p>
    <w:p w:rsidR="003364F7" w:rsidRPr="00C016EE" w:rsidRDefault="003364F7" w:rsidP="00E225FF">
      <w:pPr>
        <w:spacing w:line="480" w:lineRule="auto"/>
        <w:ind w:firstLineChars="200" w:firstLine="31680"/>
        <w:rPr>
          <w:rFonts w:ascii="仿宋_GB2312" w:eastAsia="仿宋_GB2312" w:hAnsi="仿宋" w:cs="Calibri"/>
          <w:sz w:val="28"/>
          <w:szCs w:val="28"/>
        </w:rPr>
      </w:pPr>
      <w:r w:rsidRPr="00C016EE">
        <w:rPr>
          <w:rFonts w:ascii="仿宋_GB2312" w:eastAsia="仿宋_GB2312" w:hAnsi="仿宋" w:cs="Calibri"/>
          <w:sz w:val="28"/>
          <w:szCs w:val="28"/>
        </w:rPr>
        <w:t>3.</w:t>
      </w:r>
      <w:r w:rsidRPr="00C016EE">
        <w:rPr>
          <w:rFonts w:ascii="仿宋_GB2312" w:eastAsia="仿宋_GB2312" w:hAnsi="仿宋" w:cs="Calibri" w:hint="eastAsia"/>
          <w:sz w:val="28"/>
          <w:szCs w:val="28"/>
        </w:rPr>
        <w:t>比赛采用单场淘汰赛制</w:t>
      </w:r>
      <w:r>
        <w:rPr>
          <w:rFonts w:ascii="仿宋_GB2312" w:eastAsia="仿宋_GB2312" w:hAnsi="仿宋" w:cs="Calibri" w:hint="eastAsia"/>
          <w:sz w:val="28"/>
          <w:szCs w:val="28"/>
        </w:rPr>
        <w:t>。</w:t>
      </w:r>
    </w:p>
    <w:p w:rsidR="003364F7" w:rsidRPr="00C016EE" w:rsidRDefault="003364F7" w:rsidP="00E225FF">
      <w:pPr>
        <w:spacing w:line="480" w:lineRule="auto"/>
        <w:ind w:firstLineChars="200" w:firstLine="31680"/>
        <w:rPr>
          <w:rFonts w:ascii="仿宋_GB2312" w:eastAsia="仿宋_GB2312" w:hAnsi="仿宋" w:cs="Calibri"/>
          <w:sz w:val="28"/>
          <w:szCs w:val="28"/>
        </w:rPr>
      </w:pPr>
      <w:r w:rsidRPr="00C016EE">
        <w:rPr>
          <w:rFonts w:ascii="仿宋_GB2312" w:eastAsia="仿宋_GB2312" w:hAnsi="仿宋" w:cs="Calibri"/>
          <w:sz w:val="28"/>
          <w:szCs w:val="28"/>
        </w:rPr>
        <w:t>4.</w:t>
      </w:r>
      <w:r w:rsidRPr="00C016EE">
        <w:rPr>
          <w:rFonts w:ascii="仿宋_GB2312" w:eastAsia="仿宋_GB2312" w:hAnsi="仿宋" w:cs="Calibri" w:hint="eastAsia"/>
          <w:sz w:val="28"/>
          <w:szCs w:val="28"/>
        </w:rPr>
        <w:t>奖项设置：冠军队伍：奖杯、证书及奖金</w:t>
      </w:r>
      <w:r w:rsidRPr="00C016EE">
        <w:rPr>
          <w:rFonts w:ascii="仿宋_GB2312" w:eastAsia="仿宋_GB2312" w:hAnsi="仿宋" w:cs="Calibri"/>
          <w:sz w:val="28"/>
          <w:szCs w:val="28"/>
        </w:rPr>
        <w:t>1000</w:t>
      </w:r>
      <w:r w:rsidRPr="00C016EE">
        <w:rPr>
          <w:rFonts w:ascii="仿宋_GB2312" w:eastAsia="仿宋_GB2312" w:hAnsi="仿宋" w:cs="Calibri" w:hint="eastAsia"/>
          <w:sz w:val="28"/>
          <w:szCs w:val="28"/>
        </w:rPr>
        <w:t>元</w:t>
      </w:r>
    </w:p>
    <w:p w:rsidR="003364F7" w:rsidRPr="00C016EE"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亚军队伍：奖杯、证书及奖金</w:t>
      </w:r>
      <w:r w:rsidRPr="00C016EE">
        <w:rPr>
          <w:rFonts w:ascii="仿宋_GB2312" w:eastAsia="仿宋_GB2312" w:hAnsi="仿宋" w:cs="Calibri"/>
          <w:sz w:val="28"/>
          <w:szCs w:val="28"/>
        </w:rPr>
        <w:t>800</w:t>
      </w:r>
      <w:r w:rsidRPr="00C016EE">
        <w:rPr>
          <w:rFonts w:ascii="仿宋_GB2312" w:eastAsia="仿宋_GB2312" w:hAnsi="仿宋" w:cs="Calibri" w:hint="eastAsia"/>
          <w:sz w:val="28"/>
          <w:szCs w:val="28"/>
        </w:rPr>
        <w:t>元</w:t>
      </w:r>
    </w:p>
    <w:p w:rsidR="003364F7" w:rsidRPr="00C016EE"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季军队伍：奖杯、证书及奖金</w:t>
      </w:r>
      <w:r w:rsidRPr="00C016EE">
        <w:rPr>
          <w:rFonts w:ascii="仿宋_GB2312" w:eastAsia="仿宋_GB2312" w:hAnsi="仿宋" w:cs="Calibri"/>
          <w:sz w:val="28"/>
          <w:szCs w:val="28"/>
        </w:rPr>
        <w:t>600</w:t>
      </w:r>
      <w:r w:rsidRPr="00C016EE">
        <w:rPr>
          <w:rFonts w:ascii="仿宋_GB2312" w:eastAsia="仿宋_GB2312" w:hAnsi="仿宋" w:cs="Calibri" w:hint="eastAsia"/>
          <w:sz w:val="28"/>
          <w:szCs w:val="28"/>
        </w:rPr>
        <w:t>元</w:t>
      </w:r>
    </w:p>
    <w:p w:rsidR="003364F7" w:rsidRPr="00C016EE"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5.</w:t>
      </w:r>
      <w:r w:rsidRPr="00C016EE">
        <w:rPr>
          <w:rFonts w:ascii="仿宋_GB2312" w:eastAsia="仿宋_GB2312" w:hAnsi="仿宋" w:cs="Calibri" w:hint="eastAsia"/>
          <w:sz w:val="28"/>
          <w:szCs w:val="28"/>
        </w:rPr>
        <w:t>冠军队伍将代表我校参加全国北方片区赛（北京、天津、辽宁、吉林、黑龙江），片区赛出线后可进入广州恒大足球学校训练营，并参加全国赛。</w:t>
      </w:r>
    </w:p>
    <w:p w:rsidR="003364F7" w:rsidRPr="00C016EE" w:rsidRDefault="003364F7" w:rsidP="00E225FF">
      <w:pPr>
        <w:spacing w:line="480" w:lineRule="auto"/>
        <w:ind w:firstLineChars="200" w:firstLine="31680"/>
        <w:rPr>
          <w:rFonts w:ascii="仿宋_GB2312" w:eastAsia="仿宋_GB2312" w:hAnsi="仿宋" w:cs="Calibri"/>
          <w:b/>
          <w:sz w:val="28"/>
          <w:szCs w:val="28"/>
        </w:rPr>
      </w:pPr>
      <w:r w:rsidRPr="00A33531">
        <w:rPr>
          <w:rFonts w:ascii="仿宋_GB2312" w:eastAsia="仿宋_GB2312" w:hAnsi="仿宋" w:cs="Calibri" w:hint="eastAsia"/>
          <w:b/>
          <w:sz w:val="28"/>
          <w:szCs w:val="28"/>
        </w:rPr>
        <w:t>（二）啦啦操大赛</w:t>
      </w:r>
    </w:p>
    <w:p w:rsidR="003364F7"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1</w:t>
      </w:r>
      <w:r w:rsidRPr="00C016EE">
        <w:rPr>
          <w:rFonts w:ascii="仿宋_GB2312" w:eastAsia="仿宋_GB2312" w:hAnsi="仿宋" w:cs="Calibri"/>
          <w:sz w:val="28"/>
          <w:szCs w:val="28"/>
        </w:rPr>
        <w:t>.</w:t>
      </w:r>
      <w:r w:rsidRPr="00C016EE">
        <w:rPr>
          <w:rFonts w:ascii="仿宋_GB2312" w:eastAsia="仿宋_GB2312" w:hAnsi="仿宋" w:cs="Calibri" w:hint="eastAsia"/>
          <w:sz w:val="28"/>
          <w:szCs w:val="28"/>
        </w:rPr>
        <w:t>参赛队员以学院为单位报名。</w:t>
      </w:r>
    </w:p>
    <w:p w:rsidR="003364F7" w:rsidRPr="00C016EE"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2.</w:t>
      </w:r>
      <w:r w:rsidRPr="00AC61BF">
        <w:rPr>
          <w:rFonts w:ascii="仿宋_GB2312" w:eastAsia="仿宋_GB2312" w:hAnsi="仿宋" w:cs="Calibri" w:hint="eastAsia"/>
          <w:sz w:val="28"/>
          <w:szCs w:val="28"/>
        </w:rPr>
        <w:t>每个参赛的队伍必须有自己的队名、宣传口号、队长。</w:t>
      </w:r>
    </w:p>
    <w:p w:rsidR="003364F7" w:rsidRPr="00C016EE" w:rsidRDefault="003364F7" w:rsidP="00E225FF">
      <w:pPr>
        <w:spacing w:line="480" w:lineRule="auto"/>
        <w:ind w:firstLineChars="200" w:firstLine="31680"/>
        <w:rPr>
          <w:rFonts w:ascii="仿宋_GB2312" w:eastAsia="仿宋_GB2312" w:hAnsi="仿宋" w:cs="Calibri"/>
          <w:sz w:val="28"/>
          <w:szCs w:val="28"/>
        </w:rPr>
      </w:pPr>
      <w:r w:rsidRPr="00C016EE">
        <w:rPr>
          <w:rFonts w:ascii="仿宋_GB2312" w:eastAsia="仿宋_GB2312" w:hAnsi="仿宋" w:cs="Calibri"/>
          <w:sz w:val="28"/>
          <w:szCs w:val="28"/>
        </w:rPr>
        <w:t>3.</w:t>
      </w:r>
      <w:r w:rsidRPr="00C016EE">
        <w:rPr>
          <w:rFonts w:ascii="仿宋_GB2312" w:eastAsia="仿宋_GB2312" w:hAnsi="仿宋" w:cs="Calibri" w:hint="eastAsia"/>
          <w:sz w:val="28"/>
          <w:szCs w:val="28"/>
        </w:rPr>
        <w:t>参赛队伍在五人制足球中场休息期间进行啦啦操表演，啦啦操类型及音乐类型自行选定（时长</w:t>
      </w:r>
      <w:r w:rsidRPr="00C016EE">
        <w:rPr>
          <w:rFonts w:ascii="仿宋_GB2312" w:eastAsia="仿宋_GB2312" w:hAnsi="仿宋" w:cs="Calibri"/>
          <w:sz w:val="28"/>
          <w:szCs w:val="28"/>
        </w:rPr>
        <w:t>3</w:t>
      </w:r>
      <w:r w:rsidRPr="00C016EE">
        <w:rPr>
          <w:rFonts w:ascii="仿宋_GB2312" w:eastAsia="仿宋_GB2312" w:hAnsi="仿宋" w:cs="Calibri" w:hint="eastAsia"/>
          <w:sz w:val="28"/>
          <w:szCs w:val="28"/>
        </w:rPr>
        <w:t>分钟以内）</w:t>
      </w:r>
      <w:r>
        <w:rPr>
          <w:rFonts w:ascii="仿宋_GB2312" w:eastAsia="仿宋_GB2312" w:hAnsi="仿宋" w:cs="Calibri" w:hint="eastAsia"/>
          <w:sz w:val="28"/>
          <w:szCs w:val="28"/>
        </w:rPr>
        <w:t>。</w:t>
      </w:r>
    </w:p>
    <w:p w:rsidR="003364F7" w:rsidRDefault="003364F7" w:rsidP="00E225FF">
      <w:pPr>
        <w:spacing w:line="480" w:lineRule="auto"/>
        <w:ind w:firstLineChars="200" w:firstLine="31680"/>
        <w:rPr>
          <w:rFonts w:ascii="仿宋_GB2312" w:eastAsia="仿宋_GB2312" w:hAnsi="仿宋" w:cs="Calibri"/>
          <w:sz w:val="28"/>
          <w:szCs w:val="28"/>
        </w:rPr>
      </w:pPr>
      <w:r w:rsidRPr="00C016EE">
        <w:rPr>
          <w:rFonts w:ascii="仿宋_GB2312" w:eastAsia="仿宋_GB2312" w:hAnsi="仿宋" w:cs="Calibri"/>
          <w:sz w:val="28"/>
          <w:szCs w:val="28"/>
        </w:rPr>
        <w:t>4.</w:t>
      </w:r>
      <w:r w:rsidRPr="00C016EE">
        <w:rPr>
          <w:rFonts w:ascii="仿宋_GB2312" w:eastAsia="仿宋_GB2312" w:hAnsi="仿宋" w:cs="Calibri" w:hint="eastAsia"/>
          <w:sz w:val="28"/>
          <w:szCs w:val="28"/>
        </w:rPr>
        <w:t>表演结束后，学校将现场视频上传至活动官方网站，进行网络投票。根据评委打分和投票结果，评选出每所高校前三名和全国前三名。</w:t>
      </w:r>
    </w:p>
    <w:p w:rsidR="003364F7" w:rsidRPr="00AA5191" w:rsidRDefault="003364F7" w:rsidP="00E225FF">
      <w:pPr>
        <w:spacing w:line="480" w:lineRule="auto"/>
        <w:ind w:firstLineChars="200" w:firstLine="31680"/>
        <w:rPr>
          <w:rFonts w:ascii="仿宋_GB2312" w:eastAsia="仿宋_GB2312" w:hAnsi="宋体" w:cs="宋体"/>
          <w:kern w:val="0"/>
          <w:sz w:val="28"/>
          <w:szCs w:val="28"/>
        </w:rPr>
      </w:pPr>
      <w:r w:rsidRPr="004953A2">
        <w:rPr>
          <w:rFonts w:ascii="仿宋_GB2312" w:eastAsia="仿宋_GB2312" w:hAnsi="仿宋" w:cs="Calibri"/>
          <w:sz w:val="28"/>
          <w:szCs w:val="28"/>
        </w:rPr>
        <w:t>5.</w:t>
      </w:r>
      <w:r w:rsidRPr="004953A2">
        <w:rPr>
          <w:rFonts w:ascii="仿宋_GB2312" w:eastAsia="仿宋_GB2312" w:hAnsi="仿宋" w:cs="Calibri" w:hint="eastAsia"/>
          <w:sz w:val="28"/>
          <w:szCs w:val="28"/>
        </w:rPr>
        <w:t>本比赛参赛队将从</w:t>
      </w:r>
      <w:r w:rsidRPr="004953A2">
        <w:rPr>
          <w:rFonts w:ascii="仿宋_GB2312" w:eastAsia="仿宋_GB2312" w:hAnsi="宋体" w:cs="宋体"/>
          <w:kern w:val="0"/>
          <w:sz w:val="28"/>
          <w:szCs w:val="28"/>
        </w:rPr>
        <w:t>2015</w:t>
      </w:r>
      <w:r w:rsidRPr="004953A2">
        <w:rPr>
          <w:rFonts w:ascii="仿宋_GB2312" w:eastAsia="仿宋_GB2312" w:hAnsi="宋体" w:cs="宋体" w:hint="eastAsia"/>
          <w:kern w:val="0"/>
          <w:sz w:val="28"/>
          <w:szCs w:val="28"/>
        </w:rPr>
        <w:t>年黑龙江大学学生“健康活力大赛”</w:t>
      </w:r>
      <w:r>
        <w:rPr>
          <w:rFonts w:ascii="宋体" w:eastAsia="仿宋_GB2312" w:hAnsi="宋体" w:cs="宋体" w:hint="eastAsia"/>
          <w:kern w:val="0"/>
          <w:sz w:val="28"/>
          <w:szCs w:val="28"/>
        </w:rPr>
        <w:t>啦啦操比赛参赛队伍</w:t>
      </w:r>
      <w:r w:rsidRPr="004953A2">
        <w:rPr>
          <w:rFonts w:ascii="仿宋_GB2312" w:eastAsia="仿宋_GB2312" w:hAnsi="仿宋" w:cs="Calibri" w:hint="eastAsia"/>
          <w:sz w:val="28"/>
          <w:szCs w:val="28"/>
        </w:rPr>
        <w:t>中确定</w:t>
      </w:r>
      <w:r w:rsidRPr="004953A2">
        <w:rPr>
          <w:rFonts w:ascii="仿宋_GB2312" w:eastAsia="仿宋_GB2312" w:hAnsi="仿宋" w:cs="Calibri"/>
          <w:sz w:val="28"/>
          <w:szCs w:val="28"/>
        </w:rPr>
        <w:t>8</w:t>
      </w:r>
      <w:r w:rsidRPr="004953A2">
        <w:rPr>
          <w:rFonts w:ascii="仿宋_GB2312" w:eastAsia="仿宋_GB2312" w:hAnsi="仿宋" w:cs="Calibri" w:hint="eastAsia"/>
          <w:sz w:val="28"/>
          <w:szCs w:val="28"/>
        </w:rPr>
        <w:t>支队伍参赛。</w:t>
      </w:r>
    </w:p>
    <w:p w:rsidR="003364F7"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6</w:t>
      </w:r>
      <w:r w:rsidRPr="00C016EE">
        <w:rPr>
          <w:rFonts w:ascii="仿宋_GB2312" w:eastAsia="仿宋_GB2312" w:hAnsi="仿宋" w:cs="Calibri"/>
          <w:sz w:val="28"/>
          <w:szCs w:val="28"/>
        </w:rPr>
        <w:t>.</w:t>
      </w:r>
      <w:r w:rsidRPr="00C016EE">
        <w:rPr>
          <w:rFonts w:ascii="仿宋_GB2312" w:eastAsia="仿宋_GB2312" w:hAnsi="仿宋" w:cs="Calibri" w:hint="eastAsia"/>
          <w:sz w:val="28"/>
          <w:szCs w:val="28"/>
        </w:rPr>
        <w:t>赛事奖励：校内冠军：奖杯、证书及</w:t>
      </w:r>
      <w:r w:rsidRPr="00C016EE">
        <w:rPr>
          <w:rFonts w:ascii="仿宋_GB2312" w:eastAsia="仿宋_GB2312" w:hAnsi="仿宋" w:cs="Calibri"/>
          <w:sz w:val="28"/>
          <w:szCs w:val="28"/>
        </w:rPr>
        <w:t>800</w:t>
      </w:r>
      <w:r w:rsidRPr="00C016EE">
        <w:rPr>
          <w:rFonts w:ascii="仿宋_GB2312" w:eastAsia="仿宋_GB2312" w:hAnsi="仿宋" w:cs="Calibri" w:hint="eastAsia"/>
          <w:sz w:val="28"/>
          <w:szCs w:val="28"/>
        </w:rPr>
        <w:t>元奖金</w:t>
      </w:r>
    </w:p>
    <w:p w:rsidR="003364F7" w:rsidRPr="00C016EE"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校内亚军：奖杯、证书及</w:t>
      </w:r>
      <w:r w:rsidRPr="00C016EE">
        <w:rPr>
          <w:rFonts w:ascii="仿宋_GB2312" w:eastAsia="仿宋_GB2312" w:hAnsi="仿宋" w:cs="Calibri"/>
          <w:sz w:val="28"/>
          <w:szCs w:val="28"/>
        </w:rPr>
        <w:t>600</w:t>
      </w:r>
      <w:r w:rsidRPr="00C016EE">
        <w:rPr>
          <w:rFonts w:ascii="仿宋_GB2312" w:eastAsia="仿宋_GB2312" w:hAnsi="仿宋" w:cs="Calibri" w:hint="eastAsia"/>
          <w:sz w:val="28"/>
          <w:szCs w:val="28"/>
        </w:rPr>
        <w:t>元奖金</w:t>
      </w:r>
    </w:p>
    <w:p w:rsidR="003364F7" w:rsidRPr="00C016EE"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校内季军：奖杯、证书及</w:t>
      </w:r>
      <w:r w:rsidRPr="00C016EE">
        <w:rPr>
          <w:rFonts w:ascii="仿宋_GB2312" w:eastAsia="仿宋_GB2312" w:hAnsi="仿宋" w:cs="Calibri"/>
          <w:sz w:val="28"/>
          <w:szCs w:val="28"/>
        </w:rPr>
        <w:t>500</w:t>
      </w:r>
      <w:r w:rsidRPr="00C016EE">
        <w:rPr>
          <w:rFonts w:ascii="仿宋_GB2312" w:eastAsia="仿宋_GB2312" w:hAnsi="仿宋" w:cs="Calibri" w:hint="eastAsia"/>
          <w:sz w:val="28"/>
          <w:szCs w:val="28"/>
        </w:rPr>
        <w:t>元奖金</w:t>
      </w:r>
    </w:p>
    <w:p w:rsidR="003364F7" w:rsidRPr="00C016EE"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全国冠军：奖杯、证书及</w:t>
      </w:r>
      <w:r w:rsidRPr="00C016EE">
        <w:rPr>
          <w:rFonts w:ascii="仿宋_GB2312" w:eastAsia="仿宋_GB2312" w:hAnsi="仿宋" w:cs="Calibri"/>
          <w:sz w:val="28"/>
          <w:szCs w:val="28"/>
        </w:rPr>
        <w:t>8000</w:t>
      </w:r>
      <w:r w:rsidRPr="00C016EE">
        <w:rPr>
          <w:rFonts w:ascii="仿宋_GB2312" w:eastAsia="仿宋_GB2312" w:hAnsi="仿宋" w:cs="Calibri" w:hint="eastAsia"/>
          <w:sz w:val="28"/>
          <w:szCs w:val="28"/>
        </w:rPr>
        <w:t>元奖金</w:t>
      </w:r>
    </w:p>
    <w:p w:rsidR="003364F7" w:rsidRPr="00C016EE"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全国亚军：奖杯、证书及</w:t>
      </w:r>
      <w:r w:rsidRPr="00C016EE">
        <w:rPr>
          <w:rFonts w:ascii="仿宋_GB2312" w:eastAsia="仿宋_GB2312" w:hAnsi="仿宋" w:cs="Calibri"/>
          <w:sz w:val="28"/>
          <w:szCs w:val="28"/>
        </w:rPr>
        <w:t>6000</w:t>
      </w:r>
      <w:r w:rsidRPr="00C016EE">
        <w:rPr>
          <w:rFonts w:ascii="仿宋_GB2312" w:eastAsia="仿宋_GB2312" w:hAnsi="仿宋" w:cs="Calibri" w:hint="eastAsia"/>
          <w:sz w:val="28"/>
          <w:szCs w:val="28"/>
        </w:rPr>
        <w:t>元奖金</w:t>
      </w:r>
    </w:p>
    <w:p w:rsidR="003364F7" w:rsidRDefault="003364F7" w:rsidP="00E225FF">
      <w:pPr>
        <w:spacing w:line="480" w:lineRule="auto"/>
        <w:ind w:firstLineChars="800" w:firstLine="31680"/>
        <w:rPr>
          <w:rFonts w:ascii="仿宋_GB2312" w:eastAsia="仿宋_GB2312" w:hAnsi="仿宋" w:cs="Calibri"/>
          <w:sz w:val="28"/>
          <w:szCs w:val="28"/>
        </w:rPr>
      </w:pPr>
      <w:r w:rsidRPr="00C016EE">
        <w:rPr>
          <w:rFonts w:ascii="仿宋_GB2312" w:eastAsia="仿宋_GB2312" w:hAnsi="仿宋" w:cs="Calibri" w:hint="eastAsia"/>
          <w:sz w:val="28"/>
          <w:szCs w:val="28"/>
        </w:rPr>
        <w:t>全国季军：奖杯、证书及</w:t>
      </w:r>
      <w:r w:rsidRPr="00C016EE">
        <w:rPr>
          <w:rFonts w:ascii="仿宋_GB2312" w:eastAsia="仿宋_GB2312" w:hAnsi="仿宋" w:cs="Calibri"/>
          <w:sz w:val="28"/>
          <w:szCs w:val="28"/>
        </w:rPr>
        <w:t>5000</w:t>
      </w:r>
      <w:r w:rsidRPr="00C016EE">
        <w:rPr>
          <w:rFonts w:ascii="仿宋_GB2312" w:eastAsia="仿宋_GB2312" w:hAnsi="仿宋" w:cs="Calibri" w:hint="eastAsia"/>
          <w:sz w:val="28"/>
          <w:szCs w:val="28"/>
        </w:rPr>
        <w:t>元奖金</w:t>
      </w:r>
    </w:p>
    <w:p w:rsidR="003364F7" w:rsidRPr="00372AC2" w:rsidRDefault="003364F7" w:rsidP="00E225FF">
      <w:pPr>
        <w:spacing w:line="480" w:lineRule="auto"/>
        <w:ind w:firstLineChars="200" w:firstLine="31680"/>
        <w:rPr>
          <w:rFonts w:ascii="仿宋_GB2312" w:eastAsia="仿宋_GB2312" w:hAnsi="仿宋" w:cs="Calibri"/>
          <w:b/>
          <w:sz w:val="28"/>
          <w:szCs w:val="28"/>
        </w:rPr>
      </w:pPr>
      <w:r w:rsidRPr="00372AC2">
        <w:rPr>
          <w:rFonts w:ascii="仿宋_GB2312" w:eastAsia="仿宋_GB2312" w:hAnsi="仿宋" w:cs="Calibri" w:hint="eastAsia"/>
          <w:b/>
          <w:sz w:val="28"/>
          <w:szCs w:val="28"/>
        </w:rPr>
        <w:t>（三）足球文化微创意大赛</w:t>
      </w:r>
    </w:p>
    <w:p w:rsidR="003364F7" w:rsidRPr="00372AC2"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1.</w:t>
      </w:r>
      <w:r w:rsidRPr="00372AC2">
        <w:rPr>
          <w:rFonts w:ascii="仿宋_GB2312" w:eastAsia="仿宋_GB2312" w:hAnsi="仿宋" w:cs="Calibri" w:hint="eastAsia"/>
          <w:sz w:val="28"/>
          <w:szCs w:val="28"/>
        </w:rPr>
        <w:t>活动时间：</w:t>
      </w:r>
      <w:smartTag w:uri="urn:schemas-microsoft-com:office:smarttags" w:element="chsdate">
        <w:smartTagPr>
          <w:attr w:name="IsROCDate" w:val="False"/>
          <w:attr w:name="IsLunarDate" w:val="False"/>
          <w:attr w:name="Day" w:val="18"/>
          <w:attr w:name="Month" w:val="5"/>
          <w:attr w:name="Year" w:val="2015"/>
        </w:smartTagPr>
        <w:r w:rsidRPr="00372AC2">
          <w:rPr>
            <w:rFonts w:ascii="仿宋_GB2312" w:eastAsia="仿宋_GB2312" w:hAnsi="仿宋" w:cs="Calibri"/>
            <w:sz w:val="28"/>
            <w:szCs w:val="28"/>
          </w:rPr>
          <w:t>2015</w:t>
        </w:r>
        <w:r w:rsidRPr="00372AC2">
          <w:rPr>
            <w:rFonts w:ascii="仿宋_GB2312" w:eastAsia="仿宋_GB2312" w:hAnsi="仿宋" w:cs="Calibri" w:hint="eastAsia"/>
            <w:sz w:val="28"/>
            <w:szCs w:val="28"/>
          </w:rPr>
          <w:t>年</w:t>
        </w:r>
        <w:r w:rsidRPr="00372AC2">
          <w:rPr>
            <w:rFonts w:ascii="仿宋_GB2312" w:eastAsia="仿宋_GB2312" w:hAnsi="仿宋" w:cs="Calibri"/>
            <w:sz w:val="28"/>
            <w:szCs w:val="28"/>
          </w:rPr>
          <w:t>5</w:t>
        </w:r>
        <w:r w:rsidRPr="00372AC2">
          <w:rPr>
            <w:rFonts w:ascii="仿宋_GB2312" w:eastAsia="仿宋_GB2312" w:hAnsi="仿宋" w:cs="Calibri" w:hint="eastAsia"/>
            <w:sz w:val="28"/>
            <w:szCs w:val="28"/>
          </w:rPr>
          <w:t>月</w:t>
        </w:r>
        <w:r w:rsidRPr="00372AC2">
          <w:rPr>
            <w:rFonts w:ascii="仿宋_GB2312" w:eastAsia="仿宋_GB2312" w:hAnsi="仿宋" w:cs="Calibri"/>
            <w:sz w:val="28"/>
            <w:szCs w:val="28"/>
          </w:rPr>
          <w:t>1</w:t>
        </w:r>
        <w:r>
          <w:rPr>
            <w:rFonts w:ascii="仿宋_GB2312" w:eastAsia="仿宋_GB2312" w:hAnsi="仿宋" w:cs="Calibri"/>
            <w:sz w:val="28"/>
            <w:szCs w:val="28"/>
          </w:rPr>
          <w:t>8</w:t>
        </w:r>
        <w:r w:rsidRPr="00372AC2">
          <w:rPr>
            <w:rFonts w:ascii="仿宋_GB2312" w:eastAsia="仿宋_GB2312" w:hAnsi="仿宋" w:cs="Calibri" w:hint="eastAsia"/>
            <w:sz w:val="28"/>
            <w:szCs w:val="28"/>
          </w:rPr>
          <w:t>日</w:t>
        </w:r>
      </w:smartTag>
      <w:r w:rsidRPr="00372AC2">
        <w:rPr>
          <w:rFonts w:ascii="仿宋_GB2312" w:eastAsia="仿宋_GB2312" w:hAnsi="仿宋" w:cs="Calibri" w:hint="eastAsia"/>
          <w:sz w:val="28"/>
          <w:szCs w:val="28"/>
        </w:rPr>
        <w:t>至</w:t>
      </w:r>
      <w:smartTag w:uri="urn:schemas-microsoft-com:office:smarttags" w:element="chsdate">
        <w:smartTagPr>
          <w:attr w:name="IsROCDate" w:val="False"/>
          <w:attr w:name="IsLunarDate" w:val="False"/>
          <w:attr w:name="Day" w:val="18"/>
          <w:attr w:name="Month" w:val="5"/>
          <w:attr w:name="Year" w:val="2015"/>
        </w:smartTagPr>
        <w:r w:rsidRPr="00372AC2">
          <w:rPr>
            <w:rFonts w:ascii="仿宋_GB2312" w:eastAsia="仿宋_GB2312" w:hAnsi="仿宋" w:cs="Calibri"/>
            <w:sz w:val="28"/>
            <w:szCs w:val="28"/>
          </w:rPr>
          <w:t>6</w:t>
        </w:r>
        <w:r w:rsidRPr="00372AC2">
          <w:rPr>
            <w:rFonts w:ascii="仿宋_GB2312" w:eastAsia="仿宋_GB2312" w:hAnsi="仿宋" w:cs="Calibri" w:hint="eastAsia"/>
            <w:sz w:val="28"/>
            <w:szCs w:val="28"/>
          </w:rPr>
          <w:t>月</w:t>
        </w:r>
        <w:r w:rsidRPr="00372AC2">
          <w:rPr>
            <w:rFonts w:ascii="仿宋_GB2312" w:eastAsia="仿宋_GB2312" w:hAnsi="仿宋" w:cs="Calibri"/>
            <w:sz w:val="28"/>
            <w:szCs w:val="28"/>
          </w:rPr>
          <w:t>30</w:t>
        </w:r>
        <w:r w:rsidRPr="00372AC2">
          <w:rPr>
            <w:rFonts w:ascii="仿宋_GB2312" w:eastAsia="仿宋_GB2312" w:hAnsi="仿宋" w:cs="Calibri" w:hint="eastAsia"/>
            <w:sz w:val="28"/>
            <w:szCs w:val="28"/>
          </w:rPr>
          <w:t>日</w:t>
        </w:r>
      </w:smartTag>
    </w:p>
    <w:p w:rsidR="003364F7" w:rsidRPr="00372AC2"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sz w:val="28"/>
          <w:szCs w:val="28"/>
        </w:rPr>
        <w:t>2.</w:t>
      </w:r>
      <w:r w:rsidRPr="00372AC2">
        <w:rPr>
          <w:rFonts w:ascii="仿宋_GB2312" w:eastAsia="仿宋_GB2312" w:hAnsi="仿宋" w:cs="Calibri" w:hint="eastAsia"/>
          <w:sz w:val="28"/>
          <w:szCs w:val="28"/>
        </w:rPr>
        <w:t>活动内容：</w:t>
      </w:r>
    </w:p>
    <w:p w:rsidR="003364F7" w:rsidRPr="00372AC2" w:rsidRDefault="003364F7" w:rsidP="00E225FF">
      <w:pPr>
        <w:spacing w:line="480" w:lineRule="auto"/>
        <w:ind w:firstLineChars="200" w:firstLine="31680"/>
        <w:rPr>
          <w:rFonts w:ascii="仿宋_GB2312" w:eastAsia="仿宋_GB2312" w:hAnsi="仿宋" w:cs="Calibri"/>
          <w:sz w:val="28"/>
          <w:szCs w:val="28"/>
        </w:rPr>
      </w:pPr>
      <w:r w:rsidRPr="00372AC2">
        <w:rPr>
          <w:rFonts w:ascii="仿宋_GB2312" w:eastAsia="仿宋_GB2312" w:hAnsi="仿宋" w:cs="Calibri" w:hint="eastAsia"/>
          <w:sz w:val="28"/>
          <w:szCs w:val="28"/>
        </w:rPr>
        <w:t>（</w:t>
      </w:r>
      <w:r w:rsidRPr="00372AC2">
        <w:rPr>
          <w:rFonts w:ascii="仿宋_GB2312" w:eastAsia="仿宋_GB2312" w:hAnsi="仿宋" w:cs="Calibri"/>
          <w:sz w:val="28"/>
          <w:szCs w:val="28"/>
        </w:rPr>
        <w:t>1</w:t>
      </w:r>
      <w:r w:rsidRPr="00372AC2">
        <w:rPr>
          <w:rFonts w:ascii="仿宋_GB2312" w:eastAsia="仿宋_GB2312" w:hAnsi="仿宋" w:cs="Calibri" w:hint="eastAsia"/>
          <w:sz w:val="28"/>
          <w:szCs w:val="28"/>
        </w:rPr>
        <w:t>）</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微战报</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单元：编辑不超过</w:t>
      </w:r>
      <w:r w:rsidRPr="00372AC2">
        <w:rPr>
          <w:rFonts w:ascii="仿宋_GB2312" w:eastAsia="仿宋_GB2312" w:hAnsi="仿宋" w:cs="Calibri"/>
          <w:sz w:val="28"/>
          <w:szCs w:val="28"/>
        </w:rPr>
        <w:t>300</w:t>
      </w:r>
      <w:r w:rsidRPr="00372AC2">
        <w:rPr>
          <w:rFonts w:ascii="仿宋_GB2312" w:eastAsia="仿宋_GB2312" w:hAnsi="仿宋" w:cs="Calibri" w:hint="eastAsia"/>
          <w:sz w:val="28"/>
          <w:szCs w:val="28"/>
        </w:rPr>
        <w:t>字的球赛战报，以</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长微博</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形式通过新浪微博话题：</w:t>
      </w:r>
      <w:r>
        <w:rPr>
          <w:rFonts w:ascii="仿宋_GB2312" w:eastAsia="仿宋_GB2312" w:hAnsi="仿宋" w:cs="Calibri"/>
          <w:sz w:val="28"/>
          <w:szCs w:val="28"/>
        </w:rPr>
        <w:t>#</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恒大冰泉杯</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战报</w:t>
      </w:r>
      <w:r>
        <w:rPr>
          <w:rFonts w:ascii="仿宋_GB2312" w:eastAsia="仿宋_GB2312" w:hAnsi="仿宋" w:cs="Calibri"/>
          <w:sz w:val="28"/>
          <w:szCs w:val="28"/>
        </w:rPr>
        <w:t>#</w:t>
      </w:r>
      <w:r w:rsidRPr="00372AC2">
        <w:rPr>
          <w:rFonts w:ascii="仿宋_GB2312" w:eastAsia="仿宋_GB2312" w:hAnsi="仿宋" w:cs="Calibri" w:hint="eastAsia"/>
          <w:sz w:val="28"/>
          <w:szCs w:val="28"/>
        </w:rPr>
        <w:t>发布；</w:t>
      </w:r>
    </w:p>
    <w:p w:rsidR="003364F7" w:rsidRPr="00372AC2" w:rsidRDefault="003364F7" w:rsidP="00E225FF">
      <w:pPr>
        <w:spacing w:line="480" w:lineRule="auto"/>
        <w:ind w:firstLineChars="200" w:firstLine="31680"/>
        <w:rPr>
          <w:rFonts w:ascii="仿宋_GB2312" w:eastAsia="仿宋_GB2312" w:hAnsi="仿宋" w:cs="Calibri"/>
          <w:sz w:val="28"/>
          <w:szCs w:val="28"/>
        </w:rPr>
      </w:pPr>
      <w:r w:rsidRPr="00372AC2">
        <w:rPr>
          <w:rFonts w:ascii="仿宋_GB2312" w:eastAsia="仿宋_GB2312" w:hAnsi="仿宋" w:cs="Calibri" w:hint="eastAsia"/>
          <w:sz w:val="28"/>
          <w:szCs w:val="28"/>
        </w:rPr>
        <w:t>（</w:t>
      </w:r>
      <w:r w:rsidRPr="00372AC2">
        <w:rPr>
          <w:rFonts w:ascii="仿宋_GB2312" w:eastAsia="仿宋_GB2312" w:hAnsi="仿宋" w:cs="Calibri"/>
          <w:sz w:val="28"/>
          <w:szCs w:val="28"/>
        </w:rPr>
        <w:t>2</w:t>
      </w:r>
      <w:r w:rsidRPr="00372AC2">
        <w:rPr>
          <w:rFonts w:ascii="仿宋_GB2312" w:eastAsia="仿宋_GB2312" w:hAnsi="仿宋" w:cs="Calibri" w:hint="eastAsia"/>
          <w:sz w:val="28"/>
          <w:szCs w:val="28"/>
        </w:rPr>
        <w:t>）</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微摄影</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单元：提供至多</w:t>
      </w:r>
      <w:r w:rsidRPr="00372AC2">
        <w:rPr>
          <w:rFonts w:ascii="仿宋_GB2312" w:eastAsia="仿宋_GB2312" w:hAnsi="仿宋" w:cs="Calibri"/>
          <w:sz w:val="28"/>
          <w:szCs w:val="28"/>
        </w:rPr>
        <w:t>5</w:t>
      </w:r>
      <w:r w:rsidRPr="00372AC2">
        <w:rPr>
          <w:rFonts w:ascii="仿宋_GB2312" w:eastAsia="仿宋_GB2312" w:hAnsi="仿宋" w:cs="Calibri" w:hint="eastAsia"/>
          <w:sz w:val="28"/>
          <w:szCs w:val="28"/>
        </w:rPr>
        <w:t>张照片，其中一张标注为封面，每张照片</w:t>
      </w:r>
      <w:r w:rsidRPr="00372AC2">
        <w:rPr>
          <w:rFonts w:ascii="仿宋_GB2312" w:eastAsia="仿宋_GB2312" w:hAnsi="仿宋" w:cs="Calibri"/>
          <w:sz w:val="28"/>
          <w:szCs w:val="28"/>
        </w:rPr>
        <w:t>20</w:t>
      </w:r>
      <w:r w:rsidRPr="00372AC2">
        <w:rPr>
          <w:rFonts w:ascii="仿宋_GB2312" w:eastAsia="仿宋_GB2312" w:hAnsi="仿宋" w:cs="Calibri" w:hint="eastAsia"/>
          <w:sz w:val="28"/>
          <w:szCs w:val="28"/>
        </w:rPr>
        <w:t>字以内的内容描述；</w:t>
      </w:r>
    </w:p>
    <w:p w:rsidR="003364F7" w:rsidRPr="00372AC2" w:rsidRDefault="003364F7" w:rsidP="00E225FF">
      <w:pPr>
        <w:spacing w:line="480" w:lineRule="auto"/>
        <w:ind w:firstLineChars="200" w:firstLine="31680"/>
        <w:rPr>
          <w:rFonts w:ascii="仿宋_GB2312" w:eastAsia="仿宋_GB2312" w:hAnsi="仿宋" w:cs="Calibri"/>
          <w:sz w:val="28"/>
          <w:szCs w:val="28"/>
        </w:rPr>
      </w:pPr>
      <w:r w:rsidRPr="00372AC2">
        <w:rPr>
          <w:rFonts w:ascii="仿宋_GB2312" w:eastAsia="仿宋_GB2312" w:hAnsi="仿宋" w:cs="Calibri" w:hint="eastAsia"/>
          <w:sz w:val="28"/>
          <w:szCs w:val="28"/>
        </w:rPr>
        <w:t>（</w:t>
      </w:r>
      <w:r w:rsidRPr="00372AC2">
        <w:rPr>
          <w:rFonts w:ascii="仿宋_GB2312" w:eastAsia="仿宋_GB2312" w:hAnsi="仿宋" w:cs="Calibri"/>
          <w:sz w:val="28"/>
          <w:szCs w:val="28"/>
        </w:rPr>
        <w:t>3</w:t>
      </w:r>
      <w:r w:rsidRPr="00372AC2">
        <w:rPr>
          <w:rFonts w:ascii="仿宋_GB2312" w:eastAsia="仿宋_GB2312" w:hAnsi="仿宋" w:cs="Calibri" w:hint="eastAsia"/>
          <w:sz w:val="28"/>
          <w:szCs w:val="28"/>
        </w:rPr>
        <w:t>）</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微视频</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单元：参赛视频作品时长</w:t>
      </w:r>
      <w:r w:rsidRPr="00372AC2">
        <w:rPr>
          <w:rFonts w:ascii="仿宋_GB2312" w:eastAsia="仿宋_GB2312" w:hAnsi="仿宋" w:cs="Calibri"/>
          <w:sz w:val="28"/>
          <w:szCs w:val="28"/>
        </w:rPr>
        <w:t>2</w:t>
      </w:r>
      <w:r w:rsidRPr="00372AC2">
        <w:rPr>
          <w:rFonts w:ascii="仿宋_GB2312" w:eastAsia="仿宋_GB2312" w:hAnsi="仿宋" w:cs="Calibri" w:hint="eastAsia"/>
          <w:sz w:val="28"/>
          <w:szCs w:val="28"/>
        </w:rPr>
        <w:t>分钟以内，清晰度高、音画同步；</w:t>
      </w:r>
    </w:p>
    <w:p w:rsidR="003364F7" w:rsidRDefault="003364F7" w:rsidP="00E225FF">
      <w:pPr>
        <w:spacing w:line="480" w:lineRule="auto"/>
        <w:ind w:firstLineChars="200" w:firstLine="31680"/>
        <w:rPr>
          <w:rFonts w:ascii="仿宋_GB2312" w:eastAsia="仿宋_GB2312" w:hAnsi="仿宋" w:cs="Calibri"/>
          <w:sz w:val="28"/>
          <w:szCs w:val="28"/>
        </w:rPr>
      </w:pPr>
      <w:r w:rsidRPr="00372AC2">
        <w:rPr>
          <w:rFonts w:ascii="仿宋_GB2312" w:eastAsia="仿宋_GB2312" w:hAnsi="仿宋" w:cs="Calibri" w:hint="eastAsia"/>
          <w:sz w:val="28"/>
          <w:szCs w:val="28"/>
        </w:rPr>
        <w:t>（</w:t>
      </w:r>
      <w:r w:rsidRPr="00372AC2">
        <w:rPr>
          <w:rFonts w:ascii="仿宋_GB2312" w:eastAsia="仿宋_GB2312" w:hAnsi="仿宋" w:cs="Calibri"/>
          <w:sz w:val="28"/>
          <w:szCs w:val="28"/>
        </w:rPr>
        <w:t>4</w:t>
      </w:r>
      <w:r w:rsidRPr="00372AC2">
        <w:rPr>
          <w:rFonts w:ascii="仿宋_GB2312" w:eastAsia="仿宋_GB2312" w:hAnsi="仿宋" w:cs="Calibri" w:hint="eastAsia"/>
          <w:sz w:val="28"/>
          <w:szCs w:val="28"/>
        </w:rPr>
        <w:t>）</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微海报</w:t>
      </w:r>
      <w:r>
        <w:rPr>
          <w:rFonts w:ascii="仿宋_GB2312" w:eastAsia="仿宋_GB2312" w:hAnsi="仿宋" w:cs="Calibri" w:hint="eastAsia"/>
          <w:sz w:val="28"/>
          <w:szCs w:val="28"/>
        </w:rPr>
        <w:t>”</w:t>
      </w:r>
      <w:r w:rsidRPr="00372AC2">
        <w:rPr>
          <w:rFonts w:ascii="仿宋_GB2312" w:eastAsia="仿宋_GB2312" w:hAnsi="仿宋" w:cs="Calibri" w:hint="eastAsia"/>
          <w:sz w:val="28"/>
          <w:szCs w:val="28"/>
        </w:rPr>
        <w:t>单元</w:t>
      </w:r>
      <w:r>
        <w:rPr>
          <w:rFonts w:ascii="仿宋_GB2312" w:eastAsia="仿宋_GB2312" w:hAnsi="仿宋" w:cs="Calibri" w:hint="eastAsia"/>
          <w:sz w:val="28"/>
          <w:szCs w:val="28"/>
        </w:rPr>
        <w:t>：所设计宣传海报均能通过微博微信等新媒体手段广泛宣传，图像清晰。</w:t>
      </w:r>
    </w:p>
    <w:p w:rsidR="003364F7" w:rsidRPr="00372AC2" w:rsidRDefault="003364F7" w:rsidP="00E225FF">
      <w:pPr>
        <w:widowControl/>
        <w:spacing w:line="480" w:lineRule="auto"/>
        <w:ind w:firstLineChars="200" w:firstLine="31680"/>
        <w:jc w:val="left"/>
        <w:rPr>
          <w:rFonts w:ascii="仿宋_GB2312" w:eastAsia="仿宋_GB2312" w:hAnsi="仿宋" w:cs="Calibri"/>
          <w:sz w:val="28"/>
          <w:szCs w:val="28"/>
        </w:rPr>
      </w:pPr>
      <w:r w:rsidRPr="000049D6">
        <w:rPr>
          <w:rFonts w:ascii="仿宋_GB2312" w:eastAsia="仿宋_GB2312" w:hAnsi="仿宋" w:cs="Calibri" w:hint="eastAsia"/>
          <w:sz w:val="28"/>
          <w:szCs w:val="28"/>
        </w:rPr>
        <w:t>以上所有作品</w:t>
      </w:r>
      <w:r w:rsidRPr="00E225FF">
        <w:rPr>
          <w:rFonts w:ascii="仿宋_GB2312" w:eastAsia="仿宋_GB2312" w:hAnsi="仿宋" w:cs="Calibri" w:hint="eastAsia"/>
          <w:sz w:val="28"/>
          <w:szCs w:val="28"/>
        </w:rPr>
        <w:t>（命名为：学院</w:t>
      </w:r>
      <w:r w:rsidRPr="00E225FF">
        <w:rPr>
          <w:rFonts w:ascii="仿宋_GB2312" w:eastAsia="仿宋_GB2312" w:hAnsi="仿宋" w:cs="Calibri"/>
          <w:sz w:val="28"/>
          <w:szCs w:val="28"/>
        </w:rPr>
        <w:t>+</w:t>
      </w:r>
      <w:r w:rsidRPr="00E225FF">
        <w:rPr>
          <w:rFonts w:ascii="仿宋_GB2312" w:eastAsia="仿宋_GB2312" w:hAnsi="仿宋" w:cs="Calibri" w:hint="eastAsia"/>
          <w:sz w:val="28"/>
          <w:szCs w:val="28"/>
        </w:rPr>
        <w:t>作品名称</w:t>
      </w:r>
      <w:r w:rsidRPr="00E225FF">
        <w:rPr>
          <w:rFonts w:ascii="仿宋_GB2312" w:eastAsia="仿宋_GB2312" w:hAnsi="仿宋" w:cs="Calibri"/>
          <w:sz w:val="28"/>
          <w:szCs w:val="28"/>
        </w:rPr>
        <w:t>+</w:t>
      </w:r>
      <w:r w:rsidRPr="00E225FF">
        <w:rPr>
          <w:rFonts w:ascii="仿宋_GB2312" w:eastAsia="仿宋_GB2312" w:hAnsi="仿宋" w:cs="Calibri" w:hint="eastAsia"/>
          <w:sz w:val="28"/>
          <w:szCs w:val="28"/>
        </w:rPr>
        <w:t>作者）均发送至邮箱：</w:t>
      </w:r>
      <w:hyperlink r:id="rId8" w:history="1">
        <w:r w:rsidRPr="00E225FF">
          <w:rPr>
            <w:rFonts w:ascii="仿宋_GB2312" w:eastAsia="仿宋_GB2312" w:hAnsi="仿宋" w:cs="Calibri"/>
            <w:sz w:val="28"/>
            <w:szCs w:val="28"/>
          </w:rPr>
          <w:t>243035119@qq.com</w:t>
        </w:r>
      </w:hyperlink>
      <w:r w:rsidRPr="00E225FF">
        <w:rPr>
          <w:rFonts w:ascii="仿宋_GB2312" w:eastAsia="仿宋_GB2312" w:hAnsi="仿宋" w:cs="Calibri" w:hint="eastAsia"/>
          <w:sz w:val="28"/>
          <w:szCs w:val="28"/>
        </w:rPr>
        <w:t>，</w:t>
      </w:r>
      <w:r w:rsidRPr="000049D6">
        <w:rPr>
          <w:rFonts w:ascii="仿宋_GB2312" w:eastAsia="仿宋_GB2312" w:hAnsi="仿宋" w:cs="Calibri" w:hint="eastAsia"/>
          <w:sz w:val="28"/>
          <w:szCs w:val="28"/>
        </w:rPr>
        <w:t>主题须围绕本赛事，内容积极健康向上，无低俗、色情、暴力、血腥等不良内容，遵守国家法律法规。</w:t>
      </w:r>
    </w:p>
    <w:p w:rsidR="003364F7" w:rsidRDefault="003364F7" w:rsidP="00E225FF">
      <w:pPr>
        <w:pStyle w:val="NormalWeb"/>
        <w:spacing w:before="240" w:beforeAutospacing="0" w:after="240" w:afterAutospacing="0" w:line="480" w:lineRule="auto"/>
        <w:ind w:firstLineChars="200" w:firstLine="31680"/>
        <w:rPr>
          <w:rFonts w:ascii="仿宋_GB2312" w:eastAsia="仿宋_GB2312" w:hAnsi="仿宋" w:cs="Calibri"/>
          <w:kern w:val="2"/>
          <w:sz w:val="28"/>
          <w:szCs w:val="28"/>
        </w:rPr>
      </w:pPr>
      <w:r w:rsidRPr="00372AC2">
        <w:rPr>
          <w:rFonts w:ascii="仿宋_GB2312" w:eastAsia="仿宋_GB2312" w:hAnsi="仿宋" w:cs="Calibri"/>
          <w:kern w:val="2"/>
          <w:sz w:val="28"/>
          <w:szCs w:val="28"/>
        </w:rPr>
        <w:t>3</w:t>
      </w:r>
      <w:r>
        <w:rPr>
          <w:rFonts w:ascii="仿宋_GB2312" w:eastAsia="仿宋_GB2312" w:hAnsi="仿宋" w:cs="Calibri"/>
          <w:kern w:val="2"/>
          <w:sz w:val="28"/>
          <w:szCs w:val="28"/>
        </w:rPr>
        <w:t>.</w:t>
      </w:r>
      <w:r>
        <w:rPr>
          <w:rFonts w:ascii="仿宋_GB2312" w:eastAsia="仿宋_GB2312" w:hAnsi="仿宋" w:cs="Calibri" w:hint="eastAsia"/>
          <w:kern w:val="2"/>
          <w:sz w:val="28"/>
          <w:szCs w:val="28"/>
        </w:rPr>
        <w:t>全国</w:t>
      </w:r>
      <w:r w:rsidRPr="00372AC2">
        <w:rPr>
          <w:rFonts w:ascii="仿宋_GB2312" w:eastAsia="仿宋_GB2312" w:hAnsi="仿宋" w:cs="Calibri" w:hint="eastAsia"/>
          <w:kern w:val="2"/>
          <w:sz w:val="28"/>
          <w:szCs w:val="28"/>
        </w:rPr>
        <w:t>赛事奖励：最佳</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微战报</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证书及</w:t>
      </w:r>
      <w:r w:rsidRPr="00372AC2">
        <w:rPr>
          <w:rFonts w:ascii="仿宋_GB2312" w:eastAsia="仿宋_GB2312" w:hAnsi="仿宋" w:cs="Calibri"/>
          <w:kern w:val="2"/>
          <w:sz w:val="28"/>
          <w:szCs w:val="28"/>
        </w:rPr>
        <w:t>1000</w:t>
      </w:r>
      <w:r w:rsidRPr="00372AC2">
        <w:rPr>
          <w:rFonts w:ascii="仿宋_GB2312" w:eastAsia="仿宋_GB2312" w:hAnsi="仿宋" w:cs="Calibri" w:hint="eastAsia"/>
          <w:kern w:val="2"/>
          <w:sz w:val="28"/>
          <w:szCs w:val="28"/>
        </w:rPr>
        <w:t>元奖金，共</w:t>
      </w:r>
      <w:r w:rsidRPr="00372AC2">
        <w:rPr>
          <w:rFonts w:ascii="仿宋_GB2312" w:eastAsia="仿宋_GB2312" w:hAnsi="仿宋" w:cs="Calibri"/>
          <w:kern w:val="2"/>
          <w:sz w:val="28"/>
          <w:szCs w:val="28"/>
        </w:rPr>
        <w:t>10</w:t>
      </w:r>
      <w:r w:rsidRPr="00372AC2">
        <w:rPr>
          <w:rFonts w:ascii="仿宋_GB2312" w:eastAsia="仿宋_GB2312" w:hAnsi="仿宋" w:cs="Calibri" w:hint="eastAsia"/>
          <w:kern w:val="2"/>
          <w:sz w:val="28"/>
          <w:szCs w:val="28"/>
        </w:rPr>
        <w:t>名</w:t>
      </w:r>
    </w:p>
    <w:p w:rsidR="003364F7" w:rsidRDefault="003364F7" w:rsidP="00E225FF">
      <w:pPr>
        <w:pStyle w:val="NormalWeb"/>
        <w:spacing w:before="240" w:beforeAutospacing="0" w:after="240" w:afterAutospacing="0" w:line="480" w:lineRule="auto"/>
        <w:ind w:firstLineChars="1000" w:firstLine="31680"/>
        <w:rPr>
          <w:rFonts w:ascii="仿宋_GB2312" w:eastAsia="仿宋_GB2312" w:hAnsi="仿宋" w:cs="Calibri"/>
          <w:kern w:val="2"/>
          <w:sz w:val="28"/>
          <w:szCs w:val="28"/>
        </w:rPr>
      </w:pPr>
      <w:r w:rsidRPr="00372AC2">
        <w:rPr>
          <w:rFonts w:ascii="仿宋_GB2312" w:eastAsia="仿宋_GB2312" w:hAnsi="仿宋" w:cs="Calibri" w:hint="eastAsia"/>
          <w:kern w:val="2"/>
          <w:sz w:val="28"/>
          <w:szCs w:val="28"/>
        </w:rPr>
        <w:t>最佳</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微摄影</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证书</w:t>
      </w:r>
      <w:bookmarkStart w:id="0" w:name="_GoBack"/>
      <w:bookmarkEnd w:id="0"/>
      <w:r w:rsidRPr="00372AC2">
        <w:rPr>
          <w:rFonts w:ascii="仿宋_GB2312" w:eastAsia="仿宋_GB2312" w:hAnsi="仿宋" w:cs="Calibri" w:hint="eastAsia"/>
          <w:kern w:val="2"/>
          <w:sz w:val="28"/>
          <w:szCs w:val="28"/>
        </w:rPr>
        <w:t>及</w:t>
      </w:r>
      <w:r w:rsidRPr="00372AC2">
        <w:rPr>
          <w:rFonts w:ascii="仿宋_GB2312" w:eastAsia="仿宋_GB2312" w:hAnsi="仿宋" w:cs="Calibri"/>
          <w:kern w:val="2"/>
          <w:sz w:val="28"/>
          <w:szCs w:val="28"/>
        </w:rPr>
        <w:t>1000</w:t>
      </w:r>
      <w:r w:rsidRPr="00372AC2">
        <w:rPr>
          <w:rFonts w:ascii="仿宋_GB2312" w:eastAsia="仿宋_GB2312" w:hAnsi="仿宋" w:cs="Calibri" w:hint="eastAsia"/>
          <w:kern w:val="2"/>
          <w:sz w:val="28"/>
          <w:szCs w:val="28"/>
        </w:rPr>
        <w:t>元奖金，共</w:t>
      </w:r>
      <w:r w:rsidRPr="00372AC2">
        <w:rPr>
          <w:rFonts w:ascii="仿宋_GB2312" w:eastAsia="仿宋_GB2312" w:hAnsi="仿宋" w:cs="Calibri"/>
          <w:kern w:val="2"/>
          <w:sz w:val="28"/>
          <w:szCs w:val="28"/>
        </w:rPr>
        <w:t>10</w:t>
      </w:r>
      <w:r w:rsidRPr="00372AC2">
        <w:rPr>
          <w:rFonts w:ascii="仿宋_GB2312" w:eastAsia="仿宋_GB2312" w:hAnsi="仿宋" w:cs="Calibri" w:hint="eastAsia"/>
          <w:kern w:val="2"/>
          <w:sz w:val="28"/>
          <w:szCs w:val="28"/>
        </w:rPr>
        <w:t>名</w:t>
      </w:r>
    </w:p>
    <w:p w:rsidR="003364F7" w:rsidRDefault="003364F7" w:rsidP="00E225FF">
      <w:pPr>
        <w:pStyle w:val="NormalWeb"/>
        <w:spacing w:before="240" w:beforeAutospacing="0" w:after="240" w:afterAutospacing="0" w:line="480" w:lineRule="auto"/>
        <w:ind w:firstLineChars="1000" w:firstLine="31680"/>
        <w:rPr>
          <w:rFonts w:ascii="仿宋_GB2312" w:eastAsia="仿宋_GB2312" w:hAnsi="仿宋" w:cs="Calibri"/>
          <w:kern w:val="2"/>
          <w:sz w:val="28"/>
          <w:szCs w:val="28"/>
        </w:rPr>
      </w:pPr>
      <w:r w:rsidRPr="00372AC2">
        <w:rPr>
          <w:rFonts w:ascii="仿宋_GB2312" w:eastAsia="仿宋_GB2312" w:hAnsi="仿宋" w:cs="Calibri" w:hint="eastAsia"/>
          <w:kern w:val="2"/>
          <w:sz w:val="28"/>
          <w:szCs w:val="28"/>
        </w:rPr>
        <w:t>最佳</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微视频</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证书及</w:t>
      </w:r>
      <w:r w:rsidRPr="00372AC2">
        <w:rPr>
          <w:rFonts w:ascii="仿宋_GB2312" w:eastAsia="仿宋_GB2312" w:hAnsi="仿宋" w:cs="Calibri"/>
          <w:kern w:val="2"/>
          <w:sz w:val="28"/>
          <w:szCs w:val="28"/>
        </w:rPr>
        <w:t>1000</w:t>
      </w:r>
      <w:r w:rsidRPr="00372AC2">
        <w:rPr>
          <w:rFonts w:ascii="仿宋_GB2312" w:eastAsia="仿宋_GB2312" w:hAnsi="仿宋" w:cs="Calibri" w:hint="eastAsia"/>
          <w:kern w:val="2"/>
          <w:sz w:val="28"/>
          <w:szCs w:val="28"/>
        </w:rPr>
        <w:t>元奖金，共</w:t>
      </w:r>
      <w:r w:rsidRPr="00372AC2">
        <w:rPr>
          <w:rFonts w:ascii="仿宋_GB2312" w:eastAsia="仿宋_GB2312" w:hAnsi="仿宋" w:cs="Calibri"/>
          <w:kern w:val="2"/>
          <w:sz w:val="28"/>
          <w:szCs w:val="28"/>
        </w:rPr>
        <w:t>10</w:t>
      </w:r>
      <w:r w:rsidRPr="00372AC2">
        <w:rPr>
          <w:rFonts w:ascii="仿宋_GB2312" w:eastAsia="仿宋_GB2312" w:hAnsi="仿宋" w:cs="Calibri" w:hint="eastAsia"/>
          <w:kern w:val="2"/>
          <w:sz w:val="28"/>
          <w:szCs w:val="28"/>
        </w:rPr>
        <w:t>名</w:t>
      </w:r>
    </w:p>
    <w:p w:rsidR="003364F7" w:rsidRPr="00372AC2" w:rsidRDefault="003364F7" w:rsidP="00E225FF">
      <w:pPr>
        <w:pStyle w:val="NormalWeb"/>
        <w:spacing w:before="240" w:beforeAutospacing="0" w:after="240" w:afterAutospacing="0" w:line="480" w:lineRule="auto"/>
        <w:ind w:firstLineChars="1000" w:firstLine="31680"/>
        <w:rPr>
          <w:rFonts w:ascii="仿宋_GB2312" w:eastAsia="仿宋_GB2312" w:hAnsi="仿宋" w:cs="Calibri"/>
          <w:kern w:val="2"/>
          <w:sz w:val="28"/>
          <w:szCs w:val="28"/>
        </w:rPr>
      </w:pPr>
      <w:r w:rsidRPr="00372AC2">
        <w:rPr>
          <w:rFonts w:ascii="仿宋_GB2312" w:eastAsia="仿宋_GB2312" w:hAnsi="仿宋" w:cs="Calibri" w:hint="eastAsia"/>
          <w:kern w:val="2"/>
          <w:sz w:val="28"/>
          <w:szCs w:val="28"/>
        </w:rPr>
        <w:t>最佳</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微海报</w:t>
      </w:r>
      <w:r w:rsidRPr="00372AC2">
        <w:rPr>
          <w:rFonts w:ascii="仿宋_GB2312" w:eastAsia="仿宋_GB2312" w:hAnsi="仿宋" w:cs="Calibri"/>
          <w:kern w:val="2"/>
          <w:sz w:val="28"/>
          <w:szCs w:val="28"/>
        </w:rPr>
        <w:t>":</w:t>
      </w:r>
      <w:r w:rsidRPr="00372AC2">
        <w:rPr>
          <w:rFonts w:ascii="仿宋_GB2312" w:eastAsia="仿宋_GB2312" w:hAnsi="仿宋" w:cs="Calibri" w:hint="eastAsia"/>
          <w:kern w:val="2"/>
          <w:sz w:val="28"/>
          <w:szCs w:val="28"/>
        </w:rPr>
        <w:t>证书及</w:t>
      </w:r>
      <w:r w:rsidRPr="00372AC2">
        <w:rPr>
          <w:rFonts w:ascii="仿宋_GB2312" w:eastAsia="仿宋_GB2312" w:hAnsi="仿宋" w:cs="Calibri"/>
          <w:kern w:val="2"/>
          <w:sz w:val="28"/>
          <w:szCs w:val="28"/>
        </w:rPr>
        <w:t>1000</w:t>
      </w:r>
      <w:r w:rsidRPr="00372AC2">
        <w:rPr>
          <w:rFonts w:ascii="仿宋_GB2312" w:eastAsia="仿宋_GB2312" w:hAnsi="仿宋" w:cs="Calibri" w:hint="eastAsia"/>
          <w:kern w:val="2"/>
          <w:sz w:val="28"/>
          <w:szCs w:val="28"/>
        </w:rPr>
        <w:t>元奖金，共</w:t>
      </w:r>
      <w:r w:rsidRPr="00372AC2">
        <w:rPr>
          <w:rFonts w:ascii="仿宋_GB2312" w:eastAsia="仿宋_GB2312" w:hAnsi="仿宋" w:cs="Calibri"/>
          <w:kern w:val="2"/>
          <w:sz w:val="28"/>
          <w:szCs w:val="28"/>
        </w:rPr>
        <w:t>10</w:t>
      </w:r>
      <w:r w:rsidRPr="00372AC2">
        <w:rPr>
          <w:rFonts w:ascii="仿宋_GB2312" w:eastAsia="仿宋_GB2312" w:hAnsi="仿宋" w:cs="Calibri" w:hint="eastAsia"/>
          <w:kern w:val="2"/>
          <w:sz w:val="28"/>
          <w:szCs w:val="28"/>
        </w:rPr>
        <w:t>名</w:t>
      </w:r>
    </w:p>
    <w:p w:rsidR="003364F7" w:rsidRPr="00AA5191" w:rsidRDefault="003364F7" w:rsidP="00E225FF">
      <w:pPr>
        <w:spacing w:line="480" w:lineRule="auto"/>
        <w:ind w:firstLineChars="200" w:firstLine="31680"/>
        <w:rPr>
          <w:rFonts w:ascii="仿宋_GB2312" w:eastAsia="仿宋_GB2312" w:hAnsi="仿宋" w:cs="Calibri"/>
          <w:sz w:val="28"/>
          <w:szCs w:val="28"/>
        </w:rPr>
      </w:pPr>
      <w:r w:rsidRPr="00C016EE">
        <w:rPr>
          <w:rFonts w:ascii="仿宋_GB2312" w:eastAsia="仿宋_GB2312" w:hAnsi="仿宋" w:cs="Calibri" w:hint="eastAsia"/>
          <w:sz w:val="28"/>
          <w:szCs w:val="28"/>
        </w:rPr>
        <w:t>附件</w:t>
      </w:r>
      <w:r w:rsidRPr="00C016EE">
        <w:rPr>
          <w:rFonts w:ascii="仿宋_GB2312" w:eastAsia="仿宋_GB2312" w:hAnsi="仿宋" w:cs="Calibri"/>
          <w:sz w:val="28"/>
          <w:szCs w:val="28"/>
        </w:rPr>
        <w:t>1</w:t>
      </w:r>
      <w:r>
        <w:rPr>
          <w:rFonts w:ascii="仿宋_GB2312" w:eastAsia="仿宋_GB2312" w:hAnsi="仿宋" w:cs="Calibri" w:hint="eastAsia"/>
          <w:sz w:val="28"/>
          <w:szCs w:val="28"/>
        </w:rPr>
        <w:t>：</w:t>
      </w:r>
      <w:r w:rsidRPr="00AA5191">
        <w:rPr>
          <w:rFonts w:ascii="仿宋_GB2312" w:eastAsia="仿宋_GB2312" w:hAnsi="仿宋" w:cs="Calibri" w:hint="eastAsia"/>
          <w:sz w:val="28"/>
          <w:szCs w:val="28"/>
        </w:rPr>
        <w:t>首届“恒大冰泉杯”全国大学生五人制足球联赛黑龙江大学校内赛报名表</w:t>
      </w:r>
    </w:p>
    <w:p w:rsidR="003364F7" w:rsidRPr="00C016EE" w:rsidRDefault="003364F7" w:rsidP="00E225FF">
      <w:pPr>
        <w:spacing w:line="480" w:lineRule="auto"/>
        <w:ind w:firstLineChars="200" w:firstLine="31680"/>
        <w:rPr>
          <w:rFonts w:ascii="仿宋_GB2312" w:eastAsia="仿宋_GB2312" w:hAnsi="仿宋" w:cs="Calibri"/>
          <w:sz w:val="28"/>
          <w:szCs w:val="28"/>
        </w:rPr>
      </w:pPr>
      <w:r>
        <w:rPr>
          <w:rFonts w:ascii="仿宋_GB2312" w:eastAsia="仿宋_GB2312" w:hAnsi="仿宋" w:cs="Calibri" w:hint="eastAsia"/>
          <w:sz w:val="28"/>
          <w:szCs w:val="28"/>
        </w:rPr>
        <w:t>附件</w:t>
      </w:r>
      <w:r>
        <w:rPr>
          <w:rFonts w:ascii="仿宋_GB2312" w:eastAsia="仿宋_GB2312" w:hAnsi="仿宋" w:cs="Calibri"/>
          <w:sz w:val="28"/>
          <w:szCs w:val="28"/>
        </w:rPr>
        <w:t>2</w:t>
      </w:r>
      <w:r>
        <w:rPr>
          <w:rFonts w:ascii="仿宋_GB2312" w:eastAsia="仿宋_GB2312" w:hAnsi="仿宋" w:cs="Calibri" w:hint="eastAsia"/>
          <w:sz w:val="28"/>
          <w:szCs w:val="28"/>
        </w:rPr>
        <w:t>：</w:t>
      </w:r>
      <w:r w:rsidRPr="00C016EE">
        <w:rPr>
          <w:rFonts w:ascii="仿宋_GB2312" w:eastAsia="仿宋_GB2312" w:hAnsi="仿宋" w:cs="Calibri" w:hint="eastAsia"/>
          <w:sz w:val="28"/>
          <w:szCs w:val="28"/>
        </w:rPr>
        <w:t>五人制足球比赛规则</w:t>
      </w:r>
    </w:p>
    <w:p w:rsidR="003364F7" w:rsidRPr="00E225FF" w:rsidRDefault="003364F7" w:rsidP="00E225FF">
      <w:pPr>
        <w:spacing w:line="480" w:lineRule="auto"/>
        <w:jc w:val="right"/>
        <w:rPr>
          <w:rFonts w:ascii="仿宋_GB2312" w:eastAsia="仿宋_GB2312" w:hAnsi="仿宋" w:cs="Calibri"/>
          <w:sz w:val="28"/>
          <w:szCs w:val="28"/>
        </w:rPr>
      </w:pPr>
      <w:r w:rsidRPr="00E225FF">
        <w:rPr>
          <w:rFonts w:ascii="仿宋_GB2312" w:eastAsia="仿宋_GB2312" w:hAnsi="仿宋" w:cs="Calibri" w:hint="eastAsia"/>
          <w:sz w:val="28"/>
          <w:szCs w:val="28"/>
        </w:rPr>
        <w:t>校团委</w:t>
      </w:r>
    </w:p>
    <w:p w:rsidR="003364F7" w:rsidRPr="00E225FF" w:rsidRDefault="003364F7" w:rsidP="00E225FF">
      <w:pPr>
        <w:spacing w:line="480" w:lineRule="auto"/>
        <w:jc w:val="right"/>
        <w:rPr>
          <w:rFonts w:ascii="仿宋_GB2312" w:eastAsia="仿宋_GB2312" w:hAnsi="仿宋" w:cs="Calibri"/>
          <w:sz w:val="28"/>
          <w:szCs w:val="28"/>
        </w:rPr>
      </w:pPr>
      <w:r w:rsidRPr="00E225FF">
        <w:rPr>
          <w:rFonts w:ascii="仿宋_GB2312" w:eastAsia="仿宋_GB2312" w:hAnsi="仿宋" w:cs="Calibri" w:hint="eastAsia"/>
          <w:sz w:val="28"/>
          <w:szCs w:val="28"/>
        </w:rPr>
        <w:t>校体育教研部</w:t>
      </w:r>
    </w:p>
    <w:p w:rsidR="003364F7" w:rsidRPr="00C016EE" w:rsidRDefault="003364F7" w:rsidP="00E225FF">
      <w:pPr>
        <w:spacing w:line="480" w:lineRule="auto"/>
        <w:jc w:val="right"/>
        <w:rPr>
          <w:rFonts w:ascii="仿宋_GB2312" w:eastAsia="仿宋_GB2312" w:hAnsi="仿宋" w:cs="Calibri"/>
          <w:sz w:val="28"/>
          <w:szCs w:val="28"/>
        </w:rPr>
      </w:pPr>
      <w:r w:rsidRPr="00E225FF">
        <w:rPr>
          <w:rFonts w:ascii="仿宋_GB2312" w:eastAsia="仿宋_GB2312" w:hAnsi="仿宋" w:cs="Calibri" w:hint="eastAsia"/>
          <w:sz w:val="28"/>
          <w:szCs w:val="28"/>
        </w:rPr>
        <w:t>校学生会</w:t>
      </w:r>
    </w:p>
    <w:p w:rsidR="003364F7" w:rsidRPr="00C016EE" w:rsidRDefault="003364F7" w:rsidP="00E225FF">
      <w:pPr>
        <w:spacing w:line="480" w:lineRule="auto"/>
        <w:jc w:val="right"/>
        <w:rPr>
          <w:rFonts w:ascii="仿宋_GB2312" w:eastAsia="仿宋_GB2312" w:hAnsi="宋体" w:cs="Calibri"/>
          <w:sz w:val="28"/>
          <w:szCs w:val="28"/>
        </w:rPr>
      </w:pPr>
      <w:smartTag w:uri="urn:schemas-microsoft-com:office:smarttags" w:element="chsdate">
        <w:smartTagPr>
          <w:attr w:name="IsROCDate" w:val="False"/>
          <w:attr w:name="IsLunarDate" w:val="False"/>
          <w:attr w:name="Day" w:val="18"/>
          <w:attr w:name="Month" w:val="5"/>
          <w:attr w:name="Year" w:val="2015"/>
        </w:smartTagPr>
        <w:r w:rsidRPr="00C016EE">
          <w:rPr>
            <w:rFonts w:ascii="仿宋_GB2312" w:eastAsia="仿宋_GB2312" w:hAnsi="仿宋" w:cs="Calibri"/>
            <w:sz w:val="28"/>
            <w:szCs w:val="28"/>
          </w:rPr>
          <w:t>2015</w:t>
        </w:r>
        <w:r w:rsidRPr="00C016EE">
          <w:rPr>
            <w:rFonts w:ascii="仿宋_GB2312" w:eastAsia="仿宋_GB2312" w:hAnsi="仿宋" w:cs="Calibri" w:hint="eastAsia"/>
            <w:sz w:val="28"/>
            <w:szCs w:val="28"/>
          </w:rPr>
          <w:t>年</w:t>
        </w:r>
        <w:r w:rsidRPr="00C016EE">
          <w:rPr>
            <w:rFonts w:ascii="仿宋_GB2312" w:eastAsia="仿宋_GB2312" w:hAnsi="仿宋" w:cs="Calibri"/>
            <w:sz w:val="28"/>
            <w:szCs w:val="28"/>
          </w:rPr>
          <w:t>5</w:t>
        </w:r>
        <w:r w:rsidRPr="00C016EE">
          <w:rPr>
            <w:rFonts w:ascii="仿宋_GB2312" w:eastAsia="仿宋_GB2312" w:hAnsi="仿宋" w:cs="Calibri" w:hint="eastAsia"/>
            <w:sz w:val="28"/>
            <w:szCs w:val="28"/>
          </w:rPr>
          <w:t>月</w:t>
        </w:r>
        <w:r>
          <w:rPr>
            <w:rFonts w:ascii="仿宋_GB2312" w:eastAsia="仿宋_GB2312" w:hAnsi="仿宋" w:cs="Calibri"/>
            <w:sz w:val="28"/>
            <w:szCs w:val="28"/>
          </w:rPr>
          <w:t>18</w:t>
        </w:r>
        <w:r w:rsidRPr="00C016EE">
          <w:rPr>
            <w:rFonts w:ascii="仿宋_GB2312" w:eastAsia="仿宋_GB2312" w:hAnsi="仿宋" w:cs="Calibri" w:hint="eastAsia"/>
            <w:sz w:val="28"/>
            <w:szCs w:val="28"/>
          </w:rPr>
          <w:t>日</w:t>
        </w:r>
      </w:smartTag>
    </w:p>
    <w:p w:rsidR="003364F7" w:rsidRPr="00C016EE" w:rsidRDefault="003364F7" w:rsidP="00AC61BF">
      <w:pPr>
        <w:jc w:val="left"/>
        <w:rPr>
          <w:rFonts w:ascii="仿宋_GB2312" w:eastAsia="仿宋_GB2312" w:hAnsi="宋体" w:cs="Calibri"/>
          <w:sz w:val="28"/>
          <w:szCs w:val="28"/>
        </w:rPr>
      </w:pPr>
      <w:r>
        <w:rPr>
          <w:rFonts w:ascii="仿宋_GB2312" w:eastAsia="仿宋_GB2312" w:hAnsi="宋体" w:cs="Calibri"/>
          <w:sz w:val="28"/>
          <w:szCs w:val="28"/>
        </w:rPr>
        <w:br w:type="page"/>
      </w:r>
      <w:r w:rsidRPr="00C016EE">
        <w:rPr>
          <w:rFonts w:ascii="仿宋_GB2312" w:eastAsia="仿宋_GB2312" w:hAnsi="宋体" w:cs="Calibri" w:hint="eastAsia"/>
          <w:sz w:val="28"/>
          <w:szCs w:val="28"/>
        </w:rPr>
        <w:t>附件</w:t>
      </w:r>
      <w:r>
        <w:rPr>
          <w:rFonts w:ascii="仿宋_GB2312" w:eastAsia="仿宋_GB2312" w:hAnsi="宋体" w:cs="Calibri"/>
          <w:sz w:val="28"/>
          <w:szCs w:val="28"/>
        </w:rPr>
        <w:t>1</w:t>
      </w:r>
    </w:p>
    <w:p w:rsidR="003364F7" w:rsidRDefault="003364F7" w:rsidP="00E225FF">
      <w:pPr>
        <w:ind w:firstLineChars="150" w:firstLine="31680"/>
        <w:jc w:val="center"/>
        <w:rPr>
          <w:rFonts w:ascii="仿宋_GB2312" w:eastAsia="仿宋_GB2312" w:hAnsi="仿宋" w:cs="仿宋"/>
          <w:b/>
          <w:sz w:val="32"/>
          <w:szCs w:val="28"/>
        </w:rPr>
      </w:pPr>
      <w:r w:rsidRPr="00DA0745">
        <w:rPr>
          <w:rFonts w:ascii="仿宋_GB2312" w:eastAsia="仿宋_GB2312" w:hAnsi="仿宋" w:cs="仿宋" w:hint="eastAsia"/>
          <w:b/>
          <w:sz w:val="32"/>
          <w:szCs w:val="28"/>
        </w:rPr>
        <w:t>首届“恒大冰泉杯”全国大学生五人制足球联赛</w:t>
      </w:r>
    </w:p>
    <w:p w:rsidR="003364F7" w:rsidRPr="008E006E" w:rsidRDefault="003364F7" w:rsidP="00E225FF">
      <w:pPr>
        <w:ind w:firstLineChars="150" w:firstLine="31680"/>
        <w:jc w:val="center"/>
        <w:rPr>
          <w:rFonts w:ascii="仿宋_GB2312" w:eastAsia="仿宋_GB2312" w:hAnsi="仿宋_GB2312" w:cs="华文中宋"/>
          <w:b/>
          <w:sz w:val="32"/>
          <w:szCs w:val="32"/>
        </w:rPr>
      </w:pPr>
      <w:r w:rsidRPr="00DA0745">
        <w:rPr>
          <w:rFonts w:ascii="仿宋_GB2312" w:eastAsia="仿宋_GB2312" w:hAnsi="仿宋" w:cs="仿宋" w:hint="eastAsia"/>
          <w:b/>
          <w:sz w:val="32"/>
          <w:szCs w:val="28"/>
        </w:rPr>
        <w:t>黑龙江大学校内赛报名表</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68"/>
        <w:gridCol w:w="1260"/>
        <w:gridCol w:w="1800"/>
        <w:gridCol w:w="1980"/>
        <w:gridCol w:w="2160"/>
      </w:tblGrid>
      <w:tr w:rsidR="003364F7" w:rsidRPr="00880413" w:rsidTr="00E225FF">
        <w:trPr>
          <w:trHeight w:hRule="exact" w:val="567"/>
        </w:trPr>
        <w:tc>
          <w:tcPr>
            <w:tcW w:w="1368" w:type="dxa"/>
          </w:tcPr>
          <w:p w:rsidR="003364F7" w:rsidRDefault="003364F7" w:rsidP="00E225FF">
            <w:pPr>
              <w:jc w:val="center"/>
              <w:rPr>
                <w:rFonts w:ascii="仿宋_GB2312" w:eastAsia="仿宋_GB2312" w:hAnsi="仿宋_GB2312" w:cs="Calibri"/>
                <w:sz w:val="28"/>
                <w:szCs w:val="28"/>
              </w:rPr>
            </w:pPr>
            <w:r>
              <w:rPr>
                <w:rFonts w:ascii="仿宋_GB2312" w:eastAsia="仿宋_GB2312" w:hAnsi="仿宋_GB2312" w:cs="Calibri" w:hint="eastAsia"/>
                <w:sz w:val="28"/>
                <w:szCs w:val="28"/>
              </w:rPr>
              <w:t>姓名</w:t>
            </w:r>
          </w:p>
        </w:tc>
        <w:tc>
          <w:tcPr>
            <w:tcW w:w="1260" w:type="dxa"/>
          </w:tcPr>
          <w:p w:rsidR="003364F7" w:rsidRDefault="003364F7" w:rsidP="00E225FF">
            <w:pPr>
              <w:jc w:val="center"/>
              <w:rPr>
                <w:rFonts w:ascii="仿宋_GB2312" w:eastAsia="仿宋_GB2312" w:hAnsi="仿宋_GB2312" w:cs="Calibri"/>
                <w:sz w:val="28"/>
                <w:szCs w:val="28"/>
              </w:rPr>
            </w:pPr>
            <w:r>
              <w:rPr>
                <w:rFonts w:ascii="仿宋_GB2312" w:eastAsia="仿宋_GB2312" w:hAnsi="仿宋_GB2312" w:cs="Calibri" w:hint="eastAsia"/>
                <w:sz w:val="28"/>
                <w:szCs w:val="28"/>
              </w:rPr>
              <w:t>学号</w:t>
            </w:r>
          </w:p>
        </w:tc>
        <w:tc>
          <w:tcPr>
            <w:tcW w:w="1800" w:type="dxa"/>
          </w:tcPr>
          <w:p w:rsidR="003364F7" w:rsidRDefault="003364F7" w:rsidP="00E225FF">
            <w:pPr>
              <w:jc w:val="center"/>
              <w:rPr>
                <w:rFonts w:ascii="仿宋_GB2312" w:eastAsia="仿宋_GB2312" w:hAnsi="仿宋_GB2312" w:cs="Calibri"/>
                <w:sz w:val="28"/>
                <w:szCs w:val="28"/>
              </w:rPr>
            </w:pPr>
            <w:r>
              <w:rPr>
                <w:rFonts w:ascii="仿宋_GB2312" w:eastAsia="仿宋_GB2312" w:hAnsi="仿宋_GB2312" w:cs="Calibri" w:hint="eastAsia"/>
                <w:sz w:val="28"/>
                <w:szCs w:val="28"/>
              </w:rPr>
              <w:t>学院</w:t>
            </w:r>
          </w:p>
        </w:tc>
        <w:tc>
          <w:tcPr>
            <w:tcW w:w="1980" w:type="dxa"/>
          </w:tcPr>
          <w:p w:rsidR="003364F7" w:rsidRDefault="003364F7" w:rsidP="00E225FF">
            <w:pPr>
              <w:jc w:val="center"/>
              <w:rPr>
                <w:rFonts w:ascii="仿宋_GB2312" w:eastAsia="仿宋_GB2312" w:hAnsi="仿宋_GB2312" w:cs="Calibri"/>
                <w:sz w:val="28"/>
                <w:szCs w:val="28"/>
              </w:rPr>
            </w:pPr>
            <w:r>
              <w:rPr>
                <w:rFonts w:ascii="仿宋_GB2312" w:eastAsia="仿宋_GB2312" w:hAnsi="仿宋_GB2312" w:cs="Calibri" w:hint="eastAsia"/>
                <w:sz w:val="28"/>
                <w:szCs w:val="28"/>
              </w:rPr>
              <w:t>联系方式</w:t>
            </w:r>
          </w:p>
        </w:tc>
        <w:tc>
          <w:tcPr>
            <w:tcW w:w="2160" w:type="dxa"/>
          </w:tcPr>
          <w:p w:rsidR="003364F7" w:rsidRDefault="003364F7" w:rsidP="003364F7">
            <w:pPr>
              <w:tabs>
                <w:tab w:val="left" w:pos="1944"/>
              </w:tabs>
              <w:ind w:firstLineChars="250" w:firstLine="31680"/>
              <w:rPr>
                <w:rFonts w:ascii="仿宋_GB2312" w:eastAsia="仿宋_GB2312" w:hAnsi="仿宋_GB2312" w:cs="Calibri"/>
                <w:sz w:val="28"/>
                <w:szCs w:val="28"/>
              </w:rPr>
            </w:pPr>
            <w:r>
              <w:rPr>
                <w:rFonts w:ascii="仿宋_GB2312" w:eastAsia="仿宋_GB2312" w:hAnsi="仿宋_GB2312" w:cs="Calibri" w:hint="eastAsia"/>
                <w:sz w:val="28"/>
                <w:szCs w:val="28"/>
              </w:rPr>
              <w:t>备注</w:t>
            </w:r>
          </w:p>
        </w:tc>
      </w:tr>
      <w:tr w:rsidR="003364F7" w:rsidRPr="00880413" w:rsidTr="00E225FF">
        <w:trPr>
          <w:trHeight w:hRule="exact" w:val="567"/>
        </w:trPr>
        <w:tc>
          <w:tcPr>
            <w:tcW w:w="1368" w:type="dxa"/>
          </w:tcPr>
          <w:p w:rsidR="003364F7" w:rsidRDefault="003364F7" w:rsidP="00612FD0">
            <w:pP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Pr="00E225FF" w:rsidRDefault="003364F7" w:rsidP="003364F7">
            <w:pPr>
              <w:tabs>
                <w:tab w:val="left" w:pos="1944"/>
              </w:tabs>
              <w:ind w:firstLineChars="200" w:firstLine="31680"/>
              <w:rPr>
                <w:rFonts w:ascii="仿宋_GB2312" w:eastAsia="仿宋_GB2312" w:hAnsi="仿宋_GB2312" w:cs="Calibri"/>
                <w:sz w:val="28"/>
                <w:szCs w:val="28"/>
              </w:rPr>
            </w:pPr>
            <w:r w:rsidRPr="00E225FF">
              <w:rPr>
                <w:rFonts w:ascii="仿宋_GB2312" w:eastAsia="仿宋_GB2312" w:hAnsi="仿宋_GB2312" w:cs="Calibri" w:hint="eastAsia"/>
                <w:sz w:val="28"/>
                <w:szCs w:val="28"/>
              </w:rPr>
              <w:t>队长</w:t>
            </w:r>
          </w:p>
        </w:tc>
      </w:tr>
      <w:tr w:rsidR="003364F7" w:rsidRPr="00880413" w:rsidTr="00E225FF">
        <w:trPr>
          <w:trHeight w:hRule="exact" w:val="567"/>
        </w:trPr>
        <w:tc>
          <w:tcPr>
            <w:tcW w:w="1368" w:type="dxa"/>
          </w:tcPr>
          <w:p w:rsidR="003364F7" w:rsidRDefault="003364F7" w:rsidP="00612FD0">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Pr="00E225FF" w:rsidRDefault="003364F7" w:rsidP="003364F7">
            <w:pPr>
              <w:tabs>
                <w:tab w:val="left" w:pos="1944"/>
              </w:tabs>
              <w:ind w:firstLineChars="200" w:firstLine="31680"/>
              <w:rPr>
                <w:rFonts w:ascii="仿宋_GB2312" w:eastAsia="仿宋_GB2312" w:hAnsi="仿宋_GB2312" w:cs="Calibri"/>
                <w:sz w:val="28"/>
                <w:szCs w:val="28"/>
              </w:rPr>
            </w:pPr>
            <w:r w:rsidRPr="00E225FF">
              <w:rPr>
                <w:rFonts w:ascii="仿宋_GB2312" w:eastAsia="仿宋_GB2312" w:hAnsi="仿宋_GB2312" w:cs="Calibri" w:hint="eastAsia"/>
                <w:sz w:val="28"/>
                <w:szCs w:val="28"/>
              </w:rPr>
              <w:t>联络员</w:t>
            </w:r>
          </w:p>
        </w:tc>
      </w:tr>
      <w:tr w:rsidR="003364F7" w:rsidRPr="00880413" w:rsidTr="00E225FF">
        <w:trPr>
          <w:trHeight w:hRule="exact" w:val="567"/>
        </w:trPr>
        <w:tc>
          <w:tcPr>
            <w:tcW w:w="1368" w:type="dxa"/>
          </w:tcPr>
          <w:p w:rsidR="003364F7" w:rsidRDefault="003364F7" w:rsidP="00612FD0">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Pr="00E225FF" w:rsidRDefault="003364F7" w:rsidP="003364F7">
            <w:pPr>
              <w:tabs>
                <w:tab w:val="left" w:pos="1944"/>
              </w:tabs>
              <w:ind w:firstLineChars="200" w:firstLine="31680"/>
              <w:rPr>
                <w:rFonts w:ascii="仿宋_GB2312" w:eastAsia="仿宋_GB2312" w:hAnsi="仿宋_GB2312" w:cs="Calibri"/>
                <w:sz w:val="28"/>
                <w:szCs w:val="28"/>
              </w:rPr>
            </w:pPr>
            <w:r w:rsidRPr="00E225FF">
              <w:rPr>
                <w:rFonts w:ascii="仿宋_GB2312" w:eastAsia="仿宋_GB2312" w:hAnsi="仿宋_GB2312" w:cs="Calibri" w:hint="eastAsia"/>
                <w:sz w:val="28"/>
                <w:szCs w:val="28"/>
              </w:rPr>
              <w:t>队员</w:t>
            </w:r>
            <w:r>
              <w:rPr>
                <w:rFonts w:ascii="仿宋_GB2312" w:eastAsia="仿宋_GB2312" w:hAnsi="仿宋_GB2312" w:cs="Calibri"/>
                <w:sz w:val="28"/>
                <w:szCs w:val="28"/>
              </w:rPr>
              <w:t>1</w:t>
            </w:r>
          </w:p>
        </w:tc>
      </w:tr>
      <w:tr w:rsidR="003364F7" w:rsidRPr="00880413" w:rsidTr="00E225FF">
        <w:trPr>
          <w:trHeight w:hRule="exact" w:val="567"/>
        </w:trPr>
        <w:tc>
          <w:tcPr>
            <w:tcW w:w="1368" w:type="dxa"/>
          </w:tcPr>
          <w:p w:rsidR="003364F7" w:rsidRDefault="003364F7" w:rsidP="00612FD0">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Default="003364F7" w:rsidP="00E225FF">
            <w:pPr>
              <w:jc w:val="center"/>
            </w:pPr>
            <w:r w:rsidRPr="009E2067">
              <w:rPr>
                <w:rFonts w:ascii="仿宋_GB2312" w:eastAsia="仿宋_GB2312" w:hAnsi="仿宋_GB2312" w:cs="Calibri" w:hint="eastAsia"/>
                <w:sz w:val="28"/>
                <w:szCs w:val="28"/>
              </w:rPr>
              <w:t>队员</w:t>
            </w:r>
            <w:r>
              <w:rPr>
                <w:rFonts w:ascii="仿宋_GB2312" w:eastAsia="仿宋_GB2312" w:hAnsi="仿宋_GB2312" w:cs="Calibri"/>
                <w:sz w:val="28"/>
                <w:szCs w:val="28"/>
              </w:rPr>
              <w:t>2</w:t>
            </w:r>
          </w:p>
        </w:tc>
      </w:tr>
      <w:tr w:rsidR="003364F7" w:rsidRPr="00880413" w:rsidTr="00E225FF">
        <w:trPr>
          <w:trHeight w:hRule="exact" w:val="567"/>
        </w:trPr>
        <w:tc>
          <w:tcPr>
            <w:tcW w:w="1368" w:type="dxa"/>
          </w:tcPr>
          <w:p w:rsidR="003364F7" w:rsidRDefault="003364F7" w:rsidP="00612FD0">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Default="003364F7" w:rsidP="00E225FF">
            <w:pPr>
              <w:jc w:val="center"/>
            </w:pPr>
            <w:r w:rsidRPr="009E2067">
              <w:rPr>
                <w:rFonts w:ascii="仿宋_GB2312" w:eastAsia="仿宋_GB2312" w:hAnsi="仿宋_GB2312" w:cs="Calibri" w:hint="eastAsia"/>
                <w:sz w:val="28"/>
                <w:szCs w:val="28"/>
              </w:rPr>
              <w:t>队员</w:t>
            </w:r>
            <w:r>
              <w:rPr>
                <w:rFonts w:ascii="仿宋_GB2312" w:eastAsia="仿宋_GB2312" w:hAnsi="仿宋_GB2312" w:cs="Calibri"/>
                <w:sz w:val="28"/>
                <w:szCs w:val="28"/>
              </w:rPr>
              <w:t>3</w:t>
            </w:r>
          </w:p>
        </w:tc>
      </w:tr>
      <w:tr w:rsidR="003364F7" w:rsidRPr="00880413" w:rsidTr="00E225FF">
        <w:trPr>
          <w:trHeight w:hRule="exact" w:val="567"/>
        </w:trPr>
        <w:tc>
          <w:tcPr>
            <w:tcW w:w="1368" w:type="dxa"/>
          </w:tcPr>
          <w:p w:rsidR="003364F7" w:rsidRDefault="003364F7" w:rsidP="008E006E">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Default="003364F7" w:rsidP="00E225FF">
            <w:pPr>
              <w:jc w:val="center"/>
            </w:pPr>
            <w:r w:rsidRPr="009E2067">
              <w:rPr>
                <w:rFonts w:ascii="仿宋_GB2312" w:eastAsia="仿宋_GB2312" w:hAnsi="仿宋_GB2312" w:cs="Calibri" w:hint="eastAsia"/>
                <w:sz w:val="28"/>
                <w:szCs w:val="28"/>
              </w:rPr>
              <w:t>队员</w:t>
            </w:r>
            <w:r>
              <w:rPr>
                <w:rFonts w:ascii="仿宋_GB2312" w:eastAsia="仿宋_GB2312" w:hAnsi="仿宋_GB2312" w:cs="Calibri"/>
                <w:sz w:val="28"/>
                <w:szCs w:val="28"/>
              </w:rPr>
              <w:t>4</w:t>
            </w:r>
          </w:p>
        </w:tc>
      </w:tr>
      <w:tr w:rsidR="003364F7" w:rsidRPr="00880413" w:rsidTr="00E225FF">
        <w:trPr>
          <w:trHeight w:hRule="exact" w:val="567"/>
        </w:trPr>
        <w:tc>
          <w:tcPr>
            <w:tcW w:w="1368" w:type="dxa"/>
          </w:tcPr>
          <w:p w:rsidR="003364F7" w:rsidRDefault="003364F7" w:rsidP="00612FD0">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Default="003364F7" w:rsidP="00E225FF">
            <w:pPr>
              <w:jc w:val="center"/>
            </w:pPr>
            <w:r w:rsidRPr="009E2067">
              <w:rPr>
                <w:rFonts w:ascii="仿宋_GB2312" w:eastAsia="仿宋_GB2312" w:hAnsi="仿宋_GB2312" w:cs="Calibri" w:hint="eastAsia"/>
                <w:sz w:val="28"/>
                <w:szCs w:val="28"/>
              </w:rPr>
              <w:t>队员</w:t>
            </w:r>
            <w:r>
              <w:rPr>
                <w:rFonts w:ascii="仿宋_GB2312" w:eastAsia="仿宋_GB2312" w:hAnsi="仿宋_GB2312" w:cs="Calibri"/>
                <w:sz w:val="28"/>
                <w:szCs w:val="28"/>
              </w:rPr>
              <w:t>5</w:t>
            </w:r>
          </w:p>
        </w:tc>
      </w:tr>
      <w:tr w:rsidR="003364F7" w:rsidRPr="00880413" w:rsidTr="00E225FF">
        <w:trPr>
          <w:trHeight w:hRule="exact" w:val="567"/>
        </w:trPr>
        <w:tc>
          <w:tcPr>
            <w:tcW w:w="1368" w:type="dxa"/>
          </w:tcPr>
          <w:p w:rsidR="003364F7" w:rsidRDefault="003364F7" w:rsidP="00612FD0">
            <w:pPr>
              <w:jc w:val="center"/>
              <w:rPr>
                <w:rFonts w:ascii="仿宋_GB2312" w:eastAsia="仿宋_GB2312" w:hAnsi="仿宋_GB2312" w:cs="Calibri"/>
                <w:b/>
                <w:sz w:val="30"/>
                <w:szCs w:val="30"/>
              </w:rPr>
            </w:pPr>
          </w:p>
        </w:tc>
        <w:tc>
          <w:tcPr>
            <w:tcW w:w="1260" w:type="dxa"/>
          </w:tcPr>
          <w:p w:rsidR="003364F7" w:rsidRDefault="003364F7" w:rsidP="00612FD0">
            <w:pPr>
              <w:jc w:val="center"/>
              <w:rPr>
                <w:rFonts w:ascii="仿宋_GB2312" w:eastAsia="仿宋_GB2312" w:hAnsi="仿宋_GB2312" w:cs="Calibri"/>
                <w:b/>
                <w:sz w:val="32"/>
                <w:szCs w:val="32"/>
              </w:rPr>
            </w:pPr>
          </w:p>
        </w:tc>
        <w:tc>
          <w:tcPr>
            <w:tcW w:w="1800" w:type="dxa"/>
          </w:tcPr>
          <w:p w:rsidR="003364F7" w:rsidRDefault="003364F7" w:rsidP="00612FD0">
            <w:pPr>
              <w:jc w:val="center"/>
              <w:rPr>
                <w:rFonts w:ascii="仿宋_GB2312" w:eastAsia="仿宋_GB2312" w:hAnsi="仿宋_GB2312" w:cs="Calibri"/>
                <w:b/>
                <w:sz w:val="32"/>
                <w:szCs w:val="32"/>
              </w:rPr>
            </w:pPr>
          </w:p>
        </w:tc>
        <w:tc>
          <w:tcPr>
            <w:tcW w:w="1980" w:type="dxa"/>
          </w:tcPr>
          <w:p w:rsidR="003364F7" w:rsidRDefault="003364F7" w:rsidP="00612FD0">
            <w:pPr>
              <w:jc w:val="center"/>
              <w:rPr>
                <w:rFonts w:ascii="仿宋_GB2312" w:eastAsia="仿宋_GB2312" w:hAnsi="仿宋_GB2312" w:cs="Calibri"/>
                <w:b/>
                <w:sz w:val="32"/>
                <w:szCs w:val="32"/>
              </w:rPr>
            </w:pPr>
          </w:p>
        </w:tc>
        <w:tc>
          <w:tcPr>
            <w:tcW w:w="2160" w:type="dxa"/>
          </w:tcPr>
          <w:p w:rsidR="003364F7" w:rsidRDefault="003364F7" w:rsidP="00E225FF">
            <w:pPr>
              <w:jc w:val="center"/>
            </w:pPr>
            <w:r w:rsidRPr="009E2067">
              <w:rPr>
                <w:rFonts w:ascii="仿宋_GB2312" w:eastAsia="仿宋_GB2312" w:hAnsi="仿宋_GB2312" w:cs="Calibri" w:hint="eastAsia"/>
                <w:sz w:val="28"/>
                <w:szCs w:val="28"/>
              </w:rPr>
              <w:t>队员</w:t>
            </w:r>
            <w:r>
              <w:rPr>
                <w:rFonts w:ascii="仿宋_GB2312" w:eastAsia="仿宋_GB2312" w:hAnsi="仿宋_GB2312" w:cs="Calibri"/>
                <w:sz w:val="28"/>
                <w:szCs w:val="28"/>
              </w:rPr>
              <w:t>6</w:t>
            </w:r>
          </w:p>
        </w:tc>
      </w:tr>
    </w:tbl>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Default="003364F7">
      <w:pPr>
        <w:widowControl/>
        <w:jc w:val="left"/>
        <w:rPr>
          <w:rFonts w:ascii="仿宋_GB2312" w:eastAsia="仿宋_GB2312" w:hAnsi="宋体" w:cs="Calibri"/>
          <w:sz w:val="28"/>
          <w:szCs w:val="28"/>
        </w:rPr>
      </w:pPr>
    </w:p>
    <w:p w:rsidR="003364F7" w:rsidRPr="00C016EE" w:rsidRDefault="003364F7" w:rsidP="00112F1D">
      <w:pPr>
        <w:jc w:val="left"/>
        <w:rPr>
          <w:rFonts w:ascii="仿宋_GB2312" w:eastAsia="仿宋_GB2312" w:hAnsi="宋体" w:cs="Calibri"/>
          <w:sz w:val="28"/>
          <w:szCs w:val="28"/>
        </w:rPr>
      </w:pPr>
      <w:r w:rsidRPr="00C016EE">
        <w:rPr>
          <w:rFonts w:ascii="仿宋_GB2312" w:eastAsia="仿宋_GB2312" w:hAnsi="宋体" w:cs="Calibri" w:hint="eastAsia"/>
          <w:sz w:val="28"/>
          <w:szCs w:val="28"/>
        </w:rPr>
        <w:t>附件</w:t>
      </w:r>
      <w:r>
        <w:rPr>
          <w:rFonts w:ascii="仿宋_GB2312" w:eastAsia="仿宋_GB2312" w:hAnsi="宋体" w:cs="Calibri"/>
          <w:sz w:val="28"/>
          <w:szCs w:val="28"/>
        </w:rPr>
        <w:t>2</w:t>
      </w:r>
    </w:p>
    <w:p w:rsidR="003364F7" w:rsidRPr="00A33531" w:rsidRDefault="003364F7" w:rsidP="00A33531">
      <w:pPr>
        <w:spacing w:line="360" w:lineRule="auto"/>
        <w:jc w:val="center"/>
        <w:rPr>
          <w:rFonts w:ascii="仿宋_GB2312" w:eastAsia="仿宋_GB2312" w:cs="Calibri"/>
          <w:b/>
          <w:sz w:val="28"/>
          <w:szCs w:val="28"/>
        </w:rPr>
      </w:pPr>
      <w:r w:rsidRPr="00A33531">
        <w:rPr>
          <w:rFonts w:ascii="仿宋_GB2312" w:eastAsia="仿宋_GB2312" w:hAnsi="宋体" w:cs="Calibri" w:hint="eastAsia"/>
          <w:b/>
          <w:sz w:val="28"/>
          <w:szCs w:val="28"/>
        </w:rPr>
        <w:t>五人制足球比赛规则</w:t>
      </w:r>
    </w:p>
    <w:p w:rsidR="003364F7" w:rsidRPr="00A33531" w:rsidRDefault="003364F7" w:rsidP="00A33531">
      <w:pPr>
        <w:spacing w:line="360" w:lineRule="auto"/>
        <w:jc w:val="left"/>
        <w:rPr>
          <w:rFonts w:ascii="仿宋_GB2312" w:eastAsia="仿宋_GB2312" w:hAnsi="仿宋"/>
          <w:b/>
          <w:sz w:val="28"/>
          <w:szCs w:val="28"/>
        </w:rPr>
      </w:pPr>
      <w:r w:rsidRPr="00A33531">
        <w:rPr>
          <w:rFonts w:ascii="仿宋_GB2312" w:eastAsia="仿宋_GB2312" w:hAnsi="仿宋" w:hint="eastAsia"/>
          <w:b/>
          <w:sz w:val="28"/>
          <w:szCs w:val="28"/>
        </w:rPr>
        <w:t>一、比赛场地：</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比赛在长</w:t>
      </w:r>
      <w:r w:rsidRPr="00A33531">
        <w:rPr>
          <w:rFonts w:ascii="仿宋_GB2312" w:eastAsia="仿宋_GB2312" w:hAnsi="仿宋"/>
          <w:sz w:val="28"/>
          <w:szCs w:val="28"/>
        </w:rPr>
        <w:t>40</w:t>
      </w:r>
      <w:r w:rsidRPr="00A33531">
        <w:rPr>
          <w:rFonts w:ascii="仿宋_GB2312" w:eastAsia="仿宋_GB2312" w:hAnsi="仿宋" w:hint="eastAsia"/>
          <w:sz w:val="28"/>
          <w:szCs w:val="28"/>
        </w:rPr>
        <w:t>米、宽</w:t>
      </w:r>
      <w:r w:rsidRPr="00A33531">
        <w:rPr>
          <w:rFonts w:ascii="仿宋_GB2312" w:eastAsia="仿宋_GB2312" w:hAnsi="仿宋"/>
          <w:sz w:val="28"/>
          <w:szCs w:val="28"/>
        </w:rPr>
        <w:t>20</w:t>
      </w:r>
      <w:r w:rsidRPr="00A33531">
        <w:rPr>
          <w:rFonts w:ascii="仿宋_GB2312" w:eastAsia="仿宋_GB2312" w:hAnsi="仿宋" w:hint="eastAsia"/>
          <w:sz w:val="28"/>
          <w:szCs w:val="28"/>
        </w:rPr>
        <w:t>米的场地上进行，两端的防守区长度为</w:t>
      </w:r>
      <w:r w:rsidRPr="00A33531">
        <w:rPr>
          <w:rFonts w:ascii="仿宋_GB2312" w:eastAsia="仿宋_GB2312" w:hAnsi="仿宋"/>
          <w:sz w:val="28"/>
          <w:szCs w:val="28"/>
        </w:rPr>
        <w:t>10</w:t>
      </w:r>
      <w:r w:rsidRPr="00A33531">
        <w:rPr>
          <w:rFonts w:ascii="仿宋_GB2312" w:eastAsia="仿宋_GB2312" w:hAnsi="仿宋" w:hint="eastAsia"/>
          <w:sz w:val="28"/>
          <w:szCs w:val="28"/>
        </w:rPr>
        <w:t>米，中场区长度为</w:t>
      </w:r>
      <w:r w:rsidRPr="00A33531">
        <w:rPr>
          <w:rFonts w:ascii="仿宋_GB2312" w:eastAsia="仿宋_GB2312" w:hAnsi="仿宋"/>
          <w:sz w:val="28"/>
          <w:szCs w:val="28"/>
        </w:rPr>
        <w:t>20</w:t>
      </w:r>
      <w:r w:rsidRPr="00A33531">
        <w:rPr>
          <w:rFonts w:ascii="仿宋_GB2312" w:eastAsia="仿宋_GB2312" w:hAnsi="仿宋" w:hint="eastAsia"/>
          <w:sz w:val="28"/>
          <w:szCs w:val="28"/>
        </w:rPr>
        <w:t>米。</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场地中央设一开球点，将球场均为两个半场，两个半场内各有一个罚球区。以球门柱内侧为圆心，以</w:t>
      </w:r>
      <w:r w:rsidRPr="00A33531">
        <w:rPr>
          <w:rFonts w:ascii="仿宋_GB2312" w:eastAsia="仿宋_GB2312" w:hAnsi="仿宋"/>
          <w:sz w:val="28"/>
          <w:szCs w:val="28"/>
        </w:rPr>
        <w:t>6</w:t>
      </w:r>
      <w:r w:rsidRPr="00A33531">
        <w:rPr>
          <w:rFonts w:ascii="仿宋_GB2312" w:eastAsia="仿宋_GB2312" w:hAnsi="仿宋" w:hint="eastAsia"/>
          <w:sz w:val="28"/>
          <w:szCs w:val="28"/>
        </w:rPr>
        <w:t>米为半径各画一弧线，一端与球门线相连，另一端与一条长</w:t>
      </w:r>
      <w:r w:rsidRPr="00A33531">
        <w:rPr>
          <w:rFonts w:ascii="仿宋_GB2312" w:eastAsia="仿宋_GB2312" w:hAnsi="仿宋"/>
          <w:sz w:val="28"/>
          <w:szCs w:val="28"/>
        </w:rPr>
        <w:t>3.16</w:t>
      </w:r>
      <w:r w:rsidRPr="00A33531">
        <w:rPr>
          <w:rFonts w:ascii="仿宋_GB2312" w:eastAsia="仿宋_GB2312" w:hAnsi="仿宋" w:hint="eastAsia"/>
          <w:sz w:val="28"/>
          <w:szCs w:val="28"/>
        </w:rPr>
        <w:t>米、平行于球门线的直线相连，这两条弧线和一条直线与球门线间的区域为罚球区。</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在两条球门线甲点垂直向场内</w:t>
      </w:r>
      <w:r w:rsidRPr="00A33531">
        <w:rPr>
          <w:rFonts w:ascii="仿宋_GB2312" w:eastAsia="仿宋_GB2312" w:hAnsi="仿宋"/>
          <w:sz w:val="28"/>
          <w:szCs w:val="28"/>
        </w:rPr>
        <w:t>6</w:t>
      </w:r>
      <w:r w:rsidRPr="00A33531">
        <w:rPr>
          <w:rFonts w:ascii="仿宋_GB2312" w:eastAsia="仿宋_GB2312" w:hAnsi="仿宋" w:hint="eastAsia"/>
          <w:sz w:val="28"/>
          <w:szCs w:val="28"/>
        </w:rPr>
        <w:t>米处各做一个清晰的标记为罚球点。</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在设置替补席各半场的边线上，应画两条与边线垂直的、长度为</w:t>
      </w:r>
      <w:r w:rsidRPr="00A33531">
        <w:rPr>
          <w:rFonts w:ascii="仿宋_GB2312" w:eastAsia="仿宋_GB2312" w:hAnsi="仿宋"/>
          <w:sz w:val="28"/>
          <w:szCs w:val="28"/>
        </w:rPr>
        <w:t>80</w:t>
      </w:r>
      <w:r w:rsidRPr="00A33531">
        <w:rPr>
          <w:rFonts w:ascii="仿宋_GB2312" w:eastAsia="仿宋_GB2312" w:hAnsi="仿宋" w:hint="eastAsia"/>
          <w:sz w:val="28"/>
          <w:szCs w:val="28"/>
        </w:rPr>
        <w:t>厘米的线（场内</w:t>
      </w:r>
      <w:r w:rsidRPr="00A33531">
        <w:rPr>
          <w:rFonts w:ascii="仿宋_GB2312" w:eastAsia="仿宋_GB2312" w:hAnsi="仿宋"/>
          <w:sz w:val="28"/>
          <w:szCs w:val="28"/>
        </w:rPr>
        <w:t>40</w:t>
      </w:r>
      <w:r w:rsidRPr="00A33531">
        <w:rPr>
          <w:rFonts w:ascii="仿宋_GB2312" w:eastAsia="仿宋_GB2312" w:hAnsi="仿宋" w:hint="eastAsia"/>
          <w:sz w:val="28"/>
          <w:szCs w:val="28"/>
        </w:rPr>
        <w:t>厘米，场外</w:t>
      </w:r>
      <w:r w:rsidRPr="00A33531">
        <w:rPr>
          <w:rFonts w:ascii="仿宋_GB2312" w:eastAsia="仿宋_GB2312" w:hAnsi="仿宋"/>
          <w:sz w:val="28"/>
          <w:szCs w:val="28"/>
        </w:rPr>
        <w:t>40</w:t>
      </w:r>
      <w:r w:rsidRPr="00A33531">
        <w:rPr>
          <w:rFonts w:ascii="仿宋_GB2312" w:eastAsia="仿宋_GB2312" w:hAnsi="仿宋" w:hint="eastAsia"/>
          <w:sz w:val="28"/>
          <w:szCs w:val="28"/>
        </w:rPr>
        <w:t>厘米），且在每半场中距中线</w:t>
      </w:r>
      <w:r w:rsidRPr="00A33531">
        <w:rPr>
          <w:rFonts w:ascii="仿宋_GB2312" w:eastAsia="仿宋_GB2312" w:hAnsi="仿宋"/>
          <w:sz w:val="28"/>
          <w:szCs w:val="28"/>
        </w:rPr>
        <w:t>5</w:t>
      </w:r>
      <w:r w:rsidRPr="00A33531">
        <w:rPr>
          <w:rFonts w:ascii="仿宋_GB2312" w:eastAsia="仿宋_GB2312" w:hAnsi="仿宋" w:hint="eastAsia"/>
          <w:sz w:val="28"/>
          <w:szCs w:val="28"/>
        </w:rPr>
        <w:t>米远为换人区，当队员在替换过程中进入或离开场地时，应在这两条长度为</w:t>
      </w:r>
      <w:r w:rsidRPr="00A33531">
        <w:rPr>
          <w:rFonts w:ascii="仿宋_GB2312" w:eastAsia="仿宋_GB2312" w:hAnsi="仿宋"/>
          <w:sz w:val="28"/>
          <w:szCs w:val="28"/>
        </w:rPr>
        <w:t>5</w:t>
      </w:r>
      <w:r w:rsidRPr="00A33531">
        <w:rPr>
          <w:rFonts w:ascii="仿宋_GB2312" w:eastAsia="仿宋_GB2312" w:hAnsi="仿宋" w:hint="eastAsia"/>
          <w:sz w:val="28"/>
          <w:szCs w:val="28"/>
        </w:rPr>
        <w:t>米、宽度为</w:t>
      </w:r>
      <w:r w:rsidRPr="00A33531">
        <w:rPr>
          <w:rFonts w:ascii="仿宋_GB2312" w:eastAsia="仿宋_GB2312" w:hAnsi="仿宋"/>
          <w:sz w:val="28"/>
          <w:szCs w:val="28"/>
        </w:rPr>
        <w:t>80</w:t>
      </w:r>
      <w:r w:rsidRPr="00A33531">
        <w:rPr>
          <w:rFonts w:ascii="仿宋_GB2312" w:eastAsia="仿宋_GB2312" w:hAnsi="仿宋" w:hint="eastAsia"/>
          <w:sz w:val="28"/>
          <w:szCs w:val="28"/>
        </w:rPr>
        <w:t>厘米的替换区内进行。</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5.</w:t>
      </w:r>
      <w:r w:rsidRPr="00A33531">
        <w:rPr>
          <w:rFonts w:ascii="仿宋_GB2312" w:eastAsia="仿宋_GB2312" w:hAnsi="仿宋" w:hint="eastAsia"/>
          <w:sz w:val="28"/>
          <w:szCs w:val="28"/>
        </w:rPr>
        <w:t>球门宽</w:t>
      </w:r>
      <w:r w:rsidRPr="00A33531">
        <w:rPr>
          <w:rFonts w:ascii="仿宋_GB2312" w:eastAsia="仿宋_GB2312" w:hAnsi="仿宋"/>
          <w:sz w:val="28"/>
          <w:szCs w:val="28"/>
        </w:rPr>
        <w:t>3</w:t>
      </w:r>
      <w:r w:rsidRPr="00A33531">
        <w:rPr>
          <w:rFonts w:ascii="仿宋_GB2312" w:eastAsia="仿宋_GB2312" w:hAnsi="仿宋" w:hint="eastAsia"/>
          <w:sz w:val="28"/>
          <w:szCs w:val="28"/>
        </w:rPr>
        <w:t>米，高</w:t>
      </w:r>
      <w:r w:rsidRPr="00A33531">
        <w:rPr>
          <w:rFonts w:ascii="仿宋_GB2312" w:eastAsia="仿宋_GB2312" w:hAnsi="仿宋"/>
          <w:sz w:val="28"/>
          <w:szCs w:val="28"/>
        </w:rPr>
        <w:t>2</w:t>
      </w:r>
      <w:r w:rsidRPr="00A33531">
        <w:rPr>
          <w:rFonts w:ascii="仿宋_GB2312" w:eastAsia="仿宋_GB2312" w:hAnsi="仿宋" w:hint="eastAsia"/>
          <w:sz w:val="28"/>
          <w:szCs w:val="28"/>
        </w:rPr>
        <w:t>米。</w:t>
      </w:r>
    </w:p>
    <w:p w:rsidR="003364F7" w:rsidRPr="00A33531" w:rsidRDefault="003364F7" w:rsidP="00A33531">
      <w:pP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二、比赛用球：</w:t>
      </w:r>
    </w:p>
    <w:p w:rsidR="003364F7" w:rsidRPr="00A33531" w:rsidRDefault="003364F7" w:rsidP="00E225FF">
      <w:pPr>
        <w:spacing w:line="360" w:lineRule="auto"/>
        <w:ind w:firstLineChars="271" w:firstLine="31680"/>
        <w:rPr>
          <w:rFonts w:ascii="仿宋_GB2312" w:eastAsia="仿宋_GB2312" w:cs="Calibri"/>
          <w:sz w:val="28"/>
          <w:szCs w:val="28"/>
        </w:rPr>
      </w:pPr>
      <w:r w:rsidRPr="00A33531">
        <w:rPr>
          <w:rFonts w:ascii="仿宋_GB2312" w:eastAsia="仿宋_GB2312" w:hAnsi="仿宋" w:hint="eastAsia"/>
          <w:sz w:val="28"/>
          <w:szCs w:val="28"/>
        </w:rPr>
        <w:t>比赛使用</w:t>
      </w:r>
      <w:r w:rsidRPr="00A33531">
        <w:rPr>
          <w:rFonts w:ascii="仿宋_GB2312" w:eastAsia="仿宋_GB2312" w:hAnsi="仿宋"/>
          <w:sz w:val="28"/>
          <w:szCs w:val="28"/>
        </w:rPr>
        <w:t>4</w:t>
      </w:r>
      <w:r w:rsidRPr="00A33531">
        <w:rPr>
          <w:rFonts w:ascii="仿宋_GB2312" w:eastAsia="仿宋_GB2312" w:hAnsi="仿宋" w:hint="eastAsia"/>
          <w:sz w:val="28"/>
          <w:szCs w:val="28"/>
        </w:rPr>
        <w:t>号球。</w:t>
      </w:r>
    </w:p>
    <w:p w:rsidR="003364F7" w:rsidRPr="00A33531" w:rsidRDefault="003364F7" w:rsidP="00A33531">
      <w:pP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三、比赛队员：</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比赛应有两队参加，每队上场队员不得多于</w:t>
      </w:r>
      <w:r w:rsidRPr="00A33531">
        <w:rPr>
          <w:rFonts w:ascii="仿宋_GB2312" w:eastAsia="仿宋_GB2312" w:hAnsi="仿宋"/>
          <w:sz w:val="28"/>
          <w:szCs w:val="28"/>
        </w:rPr>
        <w:t>5</w:t>
      </w:r>
      <w:r w:rsidRPr="00A33531">
        <w:rPr>
          <w:rFonts w:ascii="仿宋_GB2312" w:eastAsia="仿宋_GB2312" w:hAnsi="仿宋" w:hint="eastAsia"/>
          <w:sz w:val="28"/>
          <w:szCs w:val="28"/>
        </w:rPr>
        <w:t>名，其中必须有</w:t>
      </w:r>
      <w:r w:rsidRPr="00A33531">
        <w:rPr>
          <w:rFonts w:ascii="仿宋_GB2312" w:eastAsia="仿宋_GB2312" w:hAnsi="仿宋"/>
          <w:sz w:val="28"/>
          <w:szCs w:val="28"/>
        </w:rPr>
        <w:t>1</w:t>
      </w:r>
      <w:r w:rsidRPr="00A33531">
        <w:rPr>
          <w:rFonts w:ascii="仿宋_GB2312" w:eastAsia="仿宋_GB2312" w:hAnsi="仿宋" w:hint="eastAsia"/>
          <w:sz w:val="28"/>
          <w:szCs w:val="28"/>
        </w:rPr>
        <w:t>名守门员。</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每队每场可有</w:t>
      </w:r>
      <w:r w:rsidRPr="00A33531">
        <w:rPr>
          <w:rFonts w:ascii="仿宋_GB2312" w:eastAsia="仿宋_GB2312" w:hAnsi="仿宋"/>
          <w:sz w:val="28"/>
          <w:szCs w:val="28"/>
        </w:rPr>
        <w:t>2</w:t>
      </w:r>
      <w:r w:rsidRPr="00A33531">
        <w:rPr>
          <w:rFonts w:ascii="仿宋_GB2312" w:eastAsia="仿宋_GB2312" w:hAnsi="仿宋" w:hint="eastAsia"/>
          <w:sz w:val="28"/>
          <w:szCs w:val="28"/>
        </w:rPr>
        <w:t>名替补队员。</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比赛中，某队因有队员被罚下场而导致场上队员少于</w:t>
      </w:r>
      <w:r w:rsidRPr="00A33531">
        <w:rPr>
          <w:rFonts w:ascii="仿宋_GB2312" w:eastAsia="仿宋_GB2312" w:hAnsi="仿宋"/>
          <w:sz w:val="28"/>
          <w:szCs w:val="28"/>
        </w:rPr>
        <w:t>3</w:t>
      </w:r>
      <w:r w:rsidRPr="00A33531">
        <w:rPr>
          <w:rFonts w:ascii="仿宋_GB2312" w:eastAsia="仿宋_GB2312" w:hAnsi="仿宋" w:hint="eastAsia"/>
          <w:sz w:val="28"/>
          <w:szCs w:val="28"/>
        </w:rPr>
        <w:t>人（包括守门员），比赛必须中止，并判对方胜。</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队员球鞋为胶底或类似质料制成的鞋。</w:t>
      </w:r>
    </w:p>
    <w:p w:rsidR="003364F7" w:rsidRPr="00A33531" w:rsidRDefault="003364F7" w:rsidP="00A33531">
      <w:pP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四、比赛时间：</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全场比赛时间为</w:t>
      </w:r>
      <w:r w:rsidRPr="00A33531">
        <w:rPr>
          <w:rFonts w:ascii="仿宋_GB2312" w:eastAsia="仿宋_GB2312" w:hAnsi="仿宋"/>
          <w:sz w:val="28"/>
          <w:szCs w:val="28"/>
        </w:rPr>
        <w:t>40</w:t>
      </w:r>
      <w:r w:rsidRPr="00A33531">
        <w:rPr>
          <w:rFonts w:ascii="仿宋_GB2312" w:eastAsia="仿宋_GB2312" w:hAnsi="仿宋" w:hint="eastAsia"/>
          <w:sz w:val="28"/>
          <w:szCs w:val="28"/>
        </w:rPr>
        <w:t>分钟，上、下半场各</w:t>
      </w:r>
      <w:r w:rsidRPr="00A33531">
        <w:rPr>
          <w:rFonts w:ascii="仿宋_GB2312" w:eastAsia="仿宋_GB2312" w:hAnsi="仿宋"/>
          <w:sz w:val="28"/>
          <w:szCs w:val="28"/>
        </w:rPr>
        <w:t>20</w:t>
      </w:r>
      <w:r w:rsidRPr="00A33531">
        <w:rPr>
          <w:rFonts w:ascii="仿宋_GB2312" w:eastAsia="仿宋_GB2312" w:hAnsi="仿宋" w:hint="eastAsia"/>
          <w:sz w:val="28"/>
          <w:szCs w:val="28"/>
        </w:rPr>
        <w:t>分钟，中间休息</w:t>
      </w:r>
      <w:r w:rsidRPr="00A33531">
        <w:rPr>
          <w:rFonts w:ascii="仿宋_GB2312" w:eastAsia="仿宋_GB2312" w:hAnsi="仿宋"/>
          <w:sz w:val="28"/>
          <w:szCs w:val="28"/>
        </w:rPr>
        <w:t>5</w:t>
      </w:r>
      <w:r w:rsidRPr="00A33531">
        <w:rPr>
          <w:rFonts w:ascii="仿宋_GB2312" w:eastAsia="仿宋_GB2312" w:hAnsi="仿宋" w:hint="eastAsia"/>
          <w:sz w:val="28"/>
          <w:szCs w:val="28"/>
        </w:rPr>
        <w:t>分钟，球队可在每个半场要求一次</w:t>
      </w:r>
      <w:r w:rsidRPr="00A33531">
        <w:rPr>
          <w:rFonts w:ascii="仿宋_GB2312" w:eastAsia="仿宋_GB2312" w:hAnsi="仿宋"/>
          <w:sz w:val="28"/>
          <w:szCs w:val="28"/>
        </w:rPr>
        <w:t>1</w:t>
      </w:r>
      <w:r w:rsidRPr="00A33531">
        <w:rPr>
          <w:rFonts w:ascii="仿宋_GB2312" w:eastAsia="仿宋_GB2312" w:hAnsi="仿宋" w:hint="eastAsia"/>
          <w:sz w:val="28"/>
          <w:szCs w:val="28"/>
        </w:rPr>
        <w:t>分钟的暂停，暂停须在成死球时，队员此间不得离场，中场休息不得超过</w:t>
      </w:r>
      <w:r w:rsidRPr="00A33531">
        <w:rPr>
          <w:rFonts w:ascii="仿宋_GB2312" w:eastAsia="仿宋_GB2312" w:hAnsi="仿宋"/>
          <w:sz w:val="28"/>
          <w:szCs w:val="28"/>
        </w:rPr>
        <w:t>5</w:t>
      </w:r>
      <w:r w:rsidRPr="00A33531">
        <w:rPr>
          <w:rFonts w:ascii="仿宋_GB2312" w:eastAsia="仿宋_GB2312" w:hAnsi="仿宋" w:hint="eastAsia"/>
          <w:sz w:val="28"/>
          <w:szCs w:val="28"/>
        </w:rPr>
        <w:t>分钟。</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在每半场比赛因各种原因损失的所有时间应被扣除。在每半场比赛结束时，如因执行罚点球，应允许延长时间执行罚完点球为止。</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如全场比赛打成平局，则以互踢点球决出胜负。</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扣除损失时间补足比赛时间由裁判员根据场上出现的情况定。</w:t>
      </w:r>
    </w:p>
    <w:p w:rsidR="003364F7" w:rsidRPr="00A33531" w:rsidRDefault="003364F7" w:rsidP="00A33531">
      <w:pP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五、裁判法：</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每一场比赛由主副两名裁判执法，主裁判和副裁判以对角斜线为界，各自主要负责自己半场上判罚。</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主裁判在远离记录台一侧，副裁判在靠近记录台一侧，两者拥有同样的职权，需要一定的配合和协作，在发生意见不一致时，应以主裁判的判罚为准。</w:t>
      </w:r>
    </w:p>
    <w:p w:rsidR="003364F7" w:rsidRPr="00A33531" w:rsidRDefault="003364F7" w:rsidP="00A33531">
      <w:pP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六、球员替补：</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比赛中，换人次数不限。替补下场的队员可以重新上场替补其他队员。队员可在比赛中或死球时随时进行替换，但须遵守如下规则：</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）离场队员须由已方换人区离场。</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）上场队员也须由已方换人区入场，且必须在离场队员完全跨出边线后方可入场。</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）替补队员无论上场与否，裁判员均有权对其行使职权。</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）当替补队员踏入场地，即完成了替补程序，从那时起，替补队员成为场上队员而被替补队员终止为场上队员。守门员可与场上任何队员互换位置。但须事先通知裁判员，并应在比赛成死球时进行。</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换人时，如替补队员在被替补队员还未完全离场之前就进入比赛场地：</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）停止比赛。</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）示意被替补下场的队员离场。</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）该替补上场的队员被警告并出示黄牌。</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）判由对方在停止比赛时球所在地点踢间接任意球恢复比赛。如暂停时球在罚球区内，则在距停止比赛时球所在地点最近的罚球区线上踢出。</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换人时，如果替补队员或被替补队员未由规定换人区入场或离场：</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）停止比赛。</w:t>
      </w:r>
    </w:p>
    <w:p w:rsidR="003364F7" w:rsidRPr="00A33531" w:rsidRDefault="003364F7" w:rsidP="00E225FF">
      <w:pP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）违规队员被警告并出示黄牌。</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）判对方在停止比赛时球所在地点踢间接任意球恢复比赛。如暂停时球在罚球区内，则在距停止比赛时球所在地点最近的罚球区线上踢出。</w:t>
      </w:r>
    </w:p>
    <w:p w:rsidR="003364F7" w:rsidRPr="00A33531" w:rsidRDefault="003364F7" w:rsidP="00A33531">
      <w:pPr>
        <w:pBdr>
          <w:left w:val="dotted" w:sz="12" w:space="26" w:color="E4E4E4"/>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七、比赛开始：</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掷币选择场地、猜中的选择场地、对方开球。</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下半场开球和场地互换。开球时双队员站在半方场内，开球的对方站在中间。</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比赛应在裁判员发出信号后，球被开球队员踢并向前移动时比赛即为开始（球应放定在球场中点上），开球可以直接进球得分。</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在球被踢出前，每个队员都应在本方半场内，开球队的对方球员还应保持距离不少于</w:t>
      </w:r>
      <w:r w:rsidRPr="00A33531">
        <w:rPr>
          <w:rFonts w:ascii="仿宋_GB2312" w:eastAsia="仿宋_GB2312" w:hAnsi="仿宋"/>
          <w:sz w:val="28"/>
          <w:szCs w:val="28"/>
        </w:rPr>
        <w:t>3</w:t>
      </w:r>
      <w:r w:rsidRPr="00A33531">
        <w:rPr>
          <w:rFonts w:ascii="仿宋_GB2312" w:eastAsia="仿宋_GB2312" w:hAnsi="仿宋" w:hint="eastAsia"/>
          <w:sz w:val="28"/>
          <w:szCs w:val="28"/>
        </w:rPr>
        <w:t>米。</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5.</w:t>
      </w:r>
      <w:r w:rsidRPr="00A33531">
        <w:rPr>
          <w:rFonts w:ascii="仿宋_GB2312" w:eastAsia="仿宋_GB2312" w:hAnsi="仿宋" w:hint="eastAsia"/>
          <w:sz w:val="28"/>
          <w:szCs w:val="28"/>
        </w:rPr>
        <w:t>如有球员犯规，裁判员将重新开始比赛。</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6.</w:t>
      </w:r>
      <w:r w:rsidRPr="00A33531">
        <w:rPr>
          <w:rFonts w:ascii="仿宋_GB2312" w:eastAsia="仿宋_GB2312" w:hAnsi="仿宋" w:hint="eastAsia"/>
          <w:sz w:val="28"/>
          <w:szCs w:val="28"/>
        </w:rPr>
        <w:t>开球队员在球未经其他队员触及前不得再次触球。如果触球，应由对方队在犯规地点踢间接任意球。如犯规地点在犯规队员的罚球区内，则应在距犯规地点最近的罚球区线上踢间接任意球。</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7.</w:t>
      </w:r>
      <w:r w:rsidRPr="00A33531">
        <w:rPr>
          <w:rFonts w:ascii="仿宋_GB2312" w:eastAsia="仿宋_GB2312" w:hAnsi="仿宋" w:hint="eastAsia"/>
          <w:sz w:val="28"/>
          <w:szCs w:val="28"/>
        </w:rPr>
        <w:t>在进一球后，应由失球队的一名队员按上述同样方式重新开球继续比赛。</w:t>
      </w:r>
    </w:p>
    <w:p w:rsidR="003364F7" w:rsidRPr="00A33531" w:rsidRDefault="003364F7" w:rsidP="00E225FF">
      <w:pPr>
        <w:pBdr>
          <w:left w:val="dotted" w:sz="12" w:space="26" w:color="E4E4E4"/>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8.</w:t>
      </w:r>
      <w:r w:rsidRPr="00A33531">
        <w:rPr>
          <w:rFonts w:ascii="仿宋_GB2312" w:eastAsia="仿宋_GB2312" w:hAnsi="仿宋" w:hint="eastAsia"/>
          <w:sz w:val="28"/>
          <w:szCs w:val="28"/>
        </w:rPr>
        <w:t>下半场开始时，两队应互换场地，并由上半场开球队的对方队员开球。</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八、比赛进行及死球：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凡球从地面或空中全部越位球门线或边线，或裁判员已鸣哨作出的判罚均视为死球。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凡队员已有犯规但裁判员不鸣哨判罚，或球从门柱、横梁场内裁判员，助理裁判员身上弹回场内均视为比赛进行。</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死球后场上出现的犯规按规则处罚，处罚后按死球时的原来情况恢复比赛。</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在比赛进行中的犯规按规则执行和恢复比赛。</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九、计胜方法：</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凡符合《竞赛规则》将球的整体进入对方横梁下两门柱之间的球门线内，即为进球得分。两队比赛，谁进球多谁为胜队，如果双方不进球即为“平局”。</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当球的整体从两球门柱间及横粱下越过球门线，而此球并非由进攻方队员（包括守门员）以手掷入、带入或故意以手或手臂挡入球门，均判为攻方胜一球。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如双方在比赛中均未进球或进球数相等，则以互踢点球分出胜负（踢进点球多的一方为胜队）。</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十、犯规与不正当行为：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越位：不设越位，球员可站在场内任何位置。</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犯规及不正当行为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a.</w:t>
      </w:r>
      <w:r w:rsidRPr="00A33531">
        <w:rPr>
          <w:rFonts w:ascii="仿宋_GB2312" w:eastAsia="仿宋_GB2312" w:hAnsi="仿宋" w:hint="eastAsia"/>
          <w:sz w:val="28"/>
          <w:szCs w:val="28"/>
        </w:rPr>
        <w:t>如裁判员认为，队员违反下列犯规中的任何一种，应判罚由对方队员在犯规地点踢直接任意球：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）企图或已经身体伤害对方队员</w:t>
      </w:r>
      <w:r w:rsidRPr="00A33531">
        <w:rPr>
          <w:rFonts w:ascii="仿宋_GB2312" w:eastAsia="仿宋_GB2312" w:hAnsi="仿宋"/>
          <w:sz w:val="28"/>
          <w:szCs w:val="28"/>
        </w:rPr>
        <w:t>,</w:t>
      </w:r>
      <w:r w:rsidRPr="00A33531">
        <w:rPr>
          <w:rFonts w:ascii="仿宋_GB2312" w:eastAsia="仿宋_GB2312" w:hAnsi="仿宋" w:hint="eastAsia"/>
          <w:sz w:val="28"/>
          <w:szCs w:val="28"/>
        </w:rPr>
        <w:t>包括踢、打、推、拉、冲撞，牵摔等犯规动作；</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）言语、动作侮辱对方队员；</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）当对方队员踢球或正欲踢球时，对其进行铲球。守门员在本方罚球区内除外，但不允许草率地、鲁莽地或使用过分的力量；</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）故意手球（守门员在本方罚球区内除外）。在比赛进行中，无论球在什么位置，如果队员在本方罚球区内违反了上述犯规中的任何一种，应被判罚球点球。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b.</w:t>
      </w:r>
      <w:r w:rsidRPr="00A33531">
        <w:rPr>
          <w:rFonts w:ascii="仿宋_GB2312" w:eastAsia="仿宋_GB2312" w:hAnsi="仿宋" w:hint="eastAsia"/>
          <w:sz w:val="28"/>
          <w:szCs w:val="28"/>
        </w:rPr>
        <w:t>如裁判员认为，队员违反下列犯规中的任何一种，应判罚由对方队员在犯规地点踢间接任意球：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）动作具有危险性；</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）队员不去踢球而故意阻挡对方；</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）阻止对方守门员将球从手中发出；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）守门员违反如下犯规</w:t>
      </w:r>
      <w:r w:rsidRPr="00A33531">
        <w:rPr>
          <w:rFonts w:ascii="仿宋_GB2312" w:eastAsia="仿宋_GB2312" w:hAnsi="仿宋"/>
          <w:sz w:val="28"/>
          <w:szCs w:val="28"/>
        </w:rPr>
        <w:t>:</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A.</w:t>
      </w:r>
      <w:r w:rsidRPr="00A33531">
        <w:rPr>
          <w:rFonts w:ascii="仿宋_GB2312" w:eastAsia="仿宋_GB2312" w:hAnsi="仿宋" w:hint="eastAsia"/>
          <w:sz w:val="28"/>
          <w:szCs w:val="28"/>
        </w:rPr>
        <w:t>以手触及或控制同队队员故意踢给他的球或界外球；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B.</w:t>
      </w:r>
      <w:r w:rsidRPr="00A33531">
        <w:rPr>
          <w:rFonts w:ascii="仿宋_GB2312" w:eastAsia="仿宋_GB2312" w:hAnsi="仿宋" w:hint="eastAsia"/>
          <w:sz w:val="28"/>
          <w:szCs w:val="28"/>
        </w:rPr>
        <w:t>在场内任何区域（对方半场除外），用手或脚去触及或控制球超过</w:t>
      </w:r>
      <w:r w:rsidRPr="00A33531">
        <w:rPr>
          <w:rFonts w:ascii="仿宋_GB2312" w:eastAsia="仿宋_GB2312" w:hAnsi="仿宋"/>
          <w:sz w:val="28"/>
          <w:szCs w:val="28"/>
        </w:rPr>
        <w:t>4</w:t>
      </w:r>
      <w:r w:rsidRPr="00A33531">
        <w:rPr>
          <w:rFonts w:ascii="仿宋_GB2312" w:eastAsia="仿宋_GB2312" w:hAnsi="仿宋" w:hint="eastAsia"/>
          <w:sz w:val="28"/>
          <w:szCs w:val="28"/>
        </w:rPr>
        <w:t>秒。</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上述犯规判由对方在犯规地点踢间接任意球，如犯规地点在罚球区内，则在距犯规地点最近的罚球区线上踢出。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c.</w:t>
      </w:r>
      <w:r w:rsidRPr="00A33531">
        <w:rPr>
          <w:rFonts w:ascii="仿宋_GB2312" w:eastAsia="仿宋_GB2312" w:hAnsi="仿宋" w:hint="eastAsia"/>
          <w:sz w:val="28"/>
          <w:szCs w:val="28"/>
        </w:rPr>
        <w:t>如果队员违反下列犯规中的任何一种，将被警告并被出示黄牌：</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）犯有非体育行为；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）用语言或行动表示异议；</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）持续违反规则；</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）延误比赛重新开始；</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）当以角球、踢界外球、任意球或掷球门球恢复比赛时，不退出规定的距离；</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6</w:t>
      </w:r>
      <w:r w:rsidRPr="00A33531">
        <w:rPr>
          <w:rFonts w:ascii="仿宋_GB2312" w:eastAsia="仿宋_GB2312" w:hAnsi="仿宋" w:hint="eastAsia"/>
          <w:sz w:val="28"/>
          <w:szCs w:val="28"/>
        </w:rPr>
        <w:t>）未经裁判员许可而擅自入场或重新入场，或违反其他换人规定</w:t>
      </w:r>
      <w:r w:rsidRPr="00A33531">
        <w:rPr>
          <w:rFonts w:ascii="仿宋_GB2312" w:eastAsia="仿宋_GB2312" w:hAnsi="仿宋"/>
          <w:sz w:val="28"/>
          <w:szCs w:val="28"/>
        </w:rPr>
        <w:t>;</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7</w:t>
      </w:r>
      <w:r w:rsidRPr="00A33531">
        <w:rPr>
          <w:rFonts w:ascii="仿宋_GB2312" w:eastAsia="仿宋_GB2312" w:hAnsi="仿宋" w:hint="eastAsia"/>
          <w:sz w:val="28"/>
          <w:szCs w:val="28"/>
        </w:rPr>
        <w:t>）未经裁判员许可而擅自离场。队员违反上述犯规时，判由对方在犯规地点踢间接任意球。如果犯规地点在罚球区内，则在距犯规地点最近的罚球区线上踢出。如没有违反更严重的犯规，该队员只被黄牌警告。</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d.</w:t>
      </w:r>
      <w:r w:rsidRPr="00A33531">
        <w:rPr>
          <w:rFonts w:ascii="仿宋_GB2312" w:eastAsia="仿宋_GB2312" w:hAnsi="仿宋" w:hint="eastAsia"/>
          <w:sz w:val="28"/>
          <w:szCs w:val="28"/>
        </w:rPr>
        <w:t>如果队员违反下列犯规中的任何一种，将被出示红牌罚令出场：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）严重犯规；</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）暴力行为；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）用故意手球破坏对方的进球或明显的进球得分机会（不包括守门员的本方罚球区内）；</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）用犯规破坏对方向本方球门进攻的明显进球得分机会，这种犯规可判为任意球或点球；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）使用无礼的、侮辱性的或辱骂性的语言；</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6</w:t>
      </w:r>
      <w:r w:rsidRPr="00A33531">
        <w:rPr>
          <w:rFonts w:ascii="仿宋_GB2312" w:eastAsia="仿宋_GB2312" w:hAnsi="仿宋" w:hint="eastAsia"/>
          <w:sz w:val="28"/>
          <w:szCs w:val="28"/>
        </w:rPr>
        <w:t>）在同一场比赛中得到第二次警告。如队员因违反第</w:t>
      </w:r>
      <w:r w:rsidRPr="00A33531">
        <w:rPr>
          <w:rFonts w:ascii="仿宋_GB2312" w:eastAsia="仿宋_GB2312" w:hAnsi="仿宋"/>
          <w:sz w:val="28"/>
          <w:szCs w:val="28"/>
        </w:rPr>
        <w:t>(5)</w:t>
      </w:r>
      <w:r w:rsidRPr="00A33531">
        <w:rPr>
          <w:rFonts w:ascii="仿宋_GB2312" w:eastAsia="仿宋_GB2312" w:hAnsi="仿宋" w:hint="eastAsia"/>
          <w:sz w:val="28"/>
          <w:szCs w:val="28"/>
        </w:rPr>
        <w:t>或第（</w:t>
      </w:r>
      <w:r w:rsidRPr="00A33531">
        <w:rPr>
          <w:rFonts w:ascii="仿宋_GB2312" w:eastAsia="仿宋_GB2312" w:hAnsi="仿宋"/>
          <w:sz w:val="28"/>
          <w:szCs w:val="28"/>
        </w:rPr>
        <w:t>6</w:t>
      </w:r>
      <w:r w:rsidRPr="00A33531">
        <w:rPr>
          <w:rFonts w:ascii="仿宋_GB2312" w:eastAsia="仿宋_GB2312" w:hAnsi="仿宋" w:hint="eastAsia"/>
          <w:sz w:val="28"/>
          <w:szCs w:val="28"/>
        </w:rPr>
        <w:t>）项犯规而没有违反其他犯规，裁判员需停止比赛，并判由对方在犯规地点踢间接任意球。如犯规地点在罚球区内，则在距犯规地点最近的罚球区线上踢出。队员一被罚令出场，不得重新参加该场比赛，也不能坐在替补席上。</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十一、任意球：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任意球分直接任意球和间接任意球两种。直接任意球可以直接射入对方球门得分。间接任意球只有当球进门前触及到另一名队员才可得分。踢任意球时所有对方队员须距球至少</w:t>
      </w:r>
      <w:r w:rsidRPr="00A33531">
        <w:rPr>
          <w:rFonts w:ascii="仿宋_GB2312" w:eastAsia="仿宋_GB2312" w:hAnsi="仿宋"/>
          <w:sz w:val="28"/>
          <w:szCs w:val="28"/>
        </w:rPr>
        <w:t>5</w:t>
      </w:r>
      <w:r w:rsidRPr="00A33531">
        <w:rPr>
          <w:rFonts w:ascii="仿宋_GB2312" w:eastAsia="仿宋_GB2312" w:hAnsi="仿宋" w:hint="eastAsia"/>
          <w:sz w:val="28"/>
          <w:szCs w:val="28"/>
        </w:rPr>
        <w:t>米直到比赛进行，当球被踢或触动时比赛即为进行。踢任意球时必须将球放定，踢球队员在球未经其他队员触及前，不得再次触球，否则，应由对方在犯规地点踢间接任意球。如犯规地点在罚球区内，则在距犯规地点最近的罚球区线上踢出。如果踢任意球的一方未能在</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秒钟内将球踢出，应判由对方踢间接任意球。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罚球程序：</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）将球放定在犯规地点。</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）对方队员距球到少</w:t>
      </w:r>
      <w:r w:rsidRPr="00A33531">
        <w:rPr>
          <w:rFonts w:ascii="仿宋_GB2312" w:eastAsia="仿宋_GB2312" w:hAnsi="仿宋"/>
          <w:sz w:val="28"/>
          <w:szCs w:val="28"/>
        </w:rPr>
        <w:t>5</w:t>
      </w:r>
      <w:r w:rsidRPr="00A33531">
        <w:rPr>
          <w:rFonts w:ascii="仿宋_GB2312" w:eastAsia="仿宋_GB2312" w:hAnsi="仿宋" w:hint="eastAsia"/>
          <w:sz w:val="28"/>
          <w:szCs w:val="28"/>
        </w:rPr>
        <w:t>米。</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）在裁判鸣哨或示意</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）踢球时主罚队员一脚站定，用另一脚踢球，（即不能助跑或跨步踢）。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）球被触动后即算比赛开始。</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罚则：</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）球在踢出前对方进入距球</w:t>
      </w:r>
      <w:r w:rsidRPr="00A33531">
        <w:rPr>
          <w:rFonts w:ascii="仿宋_GB2312" w:eastAsia="仿宋_GB2312" w:hAnsi="仿宋"/>
          <w:sz w:val="28"/>
          <w:szCs w:val="28"/>
        </w:rPr>
        <w:t>5</w:t>
      </w:r>
      <w:r w:rsidRPr="00A33531">
        <w:rPr>
          <w:rFonts w:ascii="仿宋_GB2312" w:eastAsia="仿宋_GB2312" w:hAnsi="仿宋" w:hint="eastAsia"/>
          <w:sz w:val="28"/>
          <w:szCs w:val="28"/>
        </w:rPr>
        <w:t>米以内，裁判员应该罚球延至符合规则规定后再开出，对进入</w:t>
      </w:r>
      <w:r w:rsidRPr="00A33531">
        <w:rPr>
          <w:rFonts w:ascii="仿宋_GB2312" w:eastAsia="仿宋_GB2312" w:hAnsi="仿宋"/>
          <w:sz w:val="28"/>
          <w:szCs w:val="28"/>
        </w:rPr>
        <w:t>5</w:t>
      </w:r>
      <w:r w:rsidRPr="00A33531">
        <w:rPr>
          <w:rFonts w:ascii="仿宋_GB2312" w:eastAsia="仿宋_GB2312" w:hAnsi="仿宋" w:hint="eastAsia"/>
          <w:sz w:val="28"/>
          <w:szCs w:val="28"/>
        </w:rPr>
        <w:t>米内的对方球员给予警告。</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）球踢出后没有碰到本方队员或对方队员、踢任意球者再次触球示为重踢，判给对方在原地点踢间接任意球。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）超过</w:t>
      </w:r>
      <w:r w:rsidRPr="00A33531">
        <w:rPr>
          <w:rFonts w:ascii="仿宋_GB2312" w:eastAsia="仿宋_GB2312" w:hAnsi="仿宋"/>
          <w:sz w:val="28"/>
          <w:szCs w:val="28"/>
        </w:rPr>
        <w:t>4</w:t>
      </w:r>
      <w:r w:rsidRPr="00A33531">
        <w:rPr>
          <w:rFonts w:ascii="仿宋_GB2312" w:eastAsia="仿宋_GB2312" w:hAnsi="仿宋" w:hint="eastAsia"/>
          <w:sz w:val="28"/>
          <w:szCs w:val="28"/>
        </w:rPr>
        <w:t>秒钟才将球踢出，判给对方在原地点踢间接任意球。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）在本方罚球区内踢任意球，球要出罚球区比赛才算开始。在对方罚球区内踢任意球，球应放在距犯规地点最近的罚球区线上进行。</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）裁判员认为球是用助跑或跨步踢出的，判给对方在原地点踢间接任意球。</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十二、球点球：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当比赛进行中，如果一个队在本方罚球区内违反了可判直接任意球的犯规条例，应由对方踢罚球点球。罚球点球时必须明确主罚队员，并将球放定在罚球点上。除主罚队员和对方守门员外，其他队员均应在场内及该罚球区外，且在罚球点后或两侧，距罚球点至少</w:t>
      </w:r>
      <w:r w:rsidRPr="00A33531">
        <w:rPr>
          <w:rFonts w:ascii="仿宋_GB2312" w:eastAsia="仿宋_GB2312" w:hAnsi="仿宋"/>
          <w:sz w:val="28"/>
          <w:szCs w:val="28"/>
        </w:rPr>
        <w:t>5</w:t>
      </w:r>
      <w:r w:rsidRPr="00A33531">
        <w:rPr>
          <w:rFonts w:ascii="仿宋_GB2312" w:eastAsia="仿宋_GB2312" w:hAnsi="仿宋" w:hint="eastAsia"/>
          <w:sz w:val="28"/>
          <w:szCs w:val="28"/>
        </w:rPr>
        <w:t>米。对方守门员应在本方两球门柱之间的球门线上面对主罚队员，直至球工被踢出。主罚队员必须将球向前踢出，在其他队员触及前不得再次触球。当球被踢并向前移动时比赛即为开始。罚球点球可以直接进球得分。在每半场比赛结束时，应允许延长时间执行完罚球点球。在比赛进行当甲，以及在上半场或全场比赛结束而延长时间执行或重新执行罚球点球时，如果球在越过球门柱问和横粱下之前触及任何一个或连续触及两个球门柱、横粱、守门员而进入球门，均应判作胜一球。守方队员犯规，如果球没有进入球门，应重踢。如果球进入球门，得分有效。主罚队员的同队队员犯规，如果球进入球门，应重踢。如果球没有进入球门，不应重踢。主罚队员在球踢出后犯规，由对方队员在犯规地点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罚球程序：</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）球放在罚球点上。</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）除主罚队员外，其余双方队员离开罚球区外，并到至少距罚球点</w:t>
      </w:r>
      <w:r w:rsidRPr="00A33531">
        <w:rPr>
          <w:rFonts w:ascii="仿宋_GB2312" w:eastAsia="仿宋_GB2312" w:hAnsi="仿宋"/>
          <w:sz w:val="28"/>
          <w:szCs w:val="28"/>
        </w:rPr>
        <w:t>5</w:t>
      </w:r>
      <w:r w:rsidRPr="00A33531">
        <w:rPr>
          <w:rFonts w:ascii="仿宋_GB2312" w:eastAsia="仿宋_GB2312" w:hAnsi="仿宋" w:hint="eastAsia"/>
          <w:sz w:val="28"/>
          <w:szCs w:val="28"/>
        </w:rPr>
        <w:t>米。</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）对方未踢球前，守门员必须站在两门柱之间的球门线上。</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）主罚队员在罚球区举手向裁判示意，在裁判鸣哨后，主罚队员一脚站定，用另一脚将球向前踢出（即不能助跑或跨步踢）。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）球点球直接入门算得分。</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6</w:t>
      </w:r>
      <w:r w:rsidRPr="00A33531">
        <w:rPr>
          <w:rFonts w:ascii="仿宋_GB2312" w:eastAsia="仿宋_GB2312" w:hAnsi="仿宋" w:hint="eastAsia"/>
          <w:sz w:val="28"/>
          <w:szCs w:val="28"/>
        </w:rPr>
        <w:t>）为完成罚点球过程延长的时间踢出的球点球，只要没有其它犯规，球进门有效（包括球在进门前，触及门柱、横梁、守门员身体或先后触及三者后进入门内）。</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罚则：</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）守方队员犯规，球未罚中应重罚。</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）踢点球以外的攻方队员犯规，罚中无效，应重罚。</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）主踢队员将踢出后，球未碰到本方或对方队员再次触球视为连踢，判给对方踢间接任意球。</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十三、界外球：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当球的整体不论从地面或空中越出边线，应判由最后触球队员的对方在球出界处踢界外球。踢界外球的队员必须把球放定在边线上，可踢向场内任何方向。踢球时，任何一只脚的部分站在边线上或站在边线外的地上。主踢队员控制球后须在</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秒钟内将球踢出，在球未触及其他队员前，该队员不能再次触球，球一经踢出或触动，比赛即为进行。对方队员在球踢出前，应至少距球</w:t>
      </w:r>
      <w:r w:rsidRPr="00A33531">
        <w:rPr>
          <w:rFonts w:ascii="仿宋_GB2312" w:eastAsia="仿宋_GB2312" w:hAnsi="仿宋"/>
          <w:sz w:val="28"/>
          <w:szCs w:val="28"/>
        </w:rPr>
        <w:t>5</w:t>
      </w:r>
      <w:r w:rsidRPr="00A33531">
        <w:rPr>
          <w:rFonts w:ascii="仿宋_GB2312" w:eastAsia="仿宋_GB2312" w:hAnsi="仿宋" w:hint="eastAsia"/>
          <w:sz w:val="28"/>
          <w:szCs w:val="28"/>
        </w:rPr>
        <w:t>米。踢界外球不能直接进球得分。</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如主罚队员在其他队员触球前再次触球，应判由对方队员在犯规地点踢间接任意球。如犯规地点在罚球区内，则在距犯规地点最近的罚球区线上踢出。如发生下列情况，则由对方重踢界外球：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）不按规定方法踢出；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）不在球出界处踢界外球；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）控球后未能在</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）其他任何违反竞赛规则的行为。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踢球程序：</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）将球放在球出界处的边线上。</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）对方队中必须距球</w:t>
      </w:r>
      <w:r w:rsidRPr="00A33531">
        <w:rPr>
          <w:rFonts w:ascii="仿宋_GB2312" w:eastAsia="仿宋_GB2312" w:hAnsi="仿宋"/>
          <w:sz w:val="28"/>
          <w:szCs w:val="28"/>
        </w:rPr>
        <w:t>5</w:t>
      </w:r>
      <w:r w:rsidRPr="00A33531">
        <w:rPr>
          <w:rFonts w:ascii="仿宋_GB2312" w:eastAsia="仿宋_GB2312" w:hAnsi="仿宋" w:hint="eastAsia"/>
          <w:sz w:val="28"/>
          <w:szCs w:val="28"/>
        </w:rPr>
        <w:t>米。</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）踢球队员一只脚站定在边线上，用另一只脚将球踢进场内（不能助跑或跨步踢球）。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）必须在</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秒钟内将球踢内。踢界外球直接进门不算得分。</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罚则：</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）踢球队员违反上述规定，由对方在原处踢界外球。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）踢球队员的对方违反上述规定应重踢。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）踢球队员踢出的球没有触到对方队员再次触球视为重踢，判给对方在发生位置踢间接任意球，在罚球区内则判点球。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）在本方罚球区内踢任意球，球可放在罚球区内任何一点执行。</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十四、球门球：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当球的整体不论从地面或空中越过球门线，而最后触球者为攻方球员，且根据规则不是进球得分情况，应判由防守方守门员从罚球区内的任何一点将球掷出，球一掷出罚球区，比赛即为进行。如球未直接掷出罚球区，应重掷。守门员在其他队员触球前不得再次触球，否则应判由对方在犯规地点踢间接任意球。掷球门球时，对方队员在球被掷出罚球区前，应在罚球区外。如比赛进行后，守门员接得同队队员的回传球，应判由对方在距犯规地点最近的罚球区线上踢间接任意球。如果守门员控球后在</w:t>
      </w:r>
      <w:r w:rsidRPr="00A33531">
        <w:rPr>
          <w:rFonts w:ascii="仿宋_GB2312" w:eastAsia="仿宋_GB2312" w:hAnsi="仿宋"/>
          <w:sz w:val="28"/>
          <w:szCs w:val="28"/>
        </w:rPr>
        <w:t>4</w:t>
      </w:r>
      <w:r w:rsidRPr="00A33531">
        <w:rPr>
          <w:rFonts w:ascii="仿宋_GB2312" w:eastAsia="仿宋_GB2312" w:hAnsi="仿宋" w:hint="eastAsia"/>
          <w:sz w:val="28"/>
          <w:szCs w:val="28"/>
        </w:rPr>
        <w:t>秒钟内未掷出球门球，应判由对方在距犯规地点最近的罚球区线上踢间接任意球。掷球门球不能直接进球得分。</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罚球程序：</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）守方守门员站在本方罚球区内，用手将球掷出本方罚球区外，但不得将球掷过中线，算合法，比赛方算开始。若球掷出后被罚球区外掷球方半场内的队员（不论哪方）踢或触及，球落在任何一方半场也算合法。</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）掷球门球时，对方队员在球未被掷出罚球区之前应站在罚球区外。</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罚则：</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）球未出罚球区，任何队员踢或触及无效，重新掷球门球。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）球出罚球区外，但未被本方半场的队员踢或触及而越过中线，判违规，由对方在球越过中线处踢间接任意球。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）球被守门员掷出罚球区后未被其他队员踢或触及，该守门员再次触及球时，判由对方在守门员触球处踢间接任意球（如果用手或臂触球即判直接任意球）。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）守门员在罚球区内可以用手接对方来球和本方头顶回传球。但不能接本方队员用脚有意回传的球。违者判由对方在距球位置最近的罚球线上踢间接任意球。</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十五、角球：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当球的整体不论从地面或空中越过球门线，而最后触球者为守方球员，应由攻方队员踢角球。踢角球时应将球放在离球出界最近的角球弧内踢出。当球被踢或触动时比赛即为进行。对方队员在球踢出前，应至少距球</w:t>
      </w:r>
      <w:r w:rsidRPr="00A33531">
        <w:rPr>
          <w:rFonts w:ascii="仿宋_GB2312" w:eastAsia="仿宋_GB2312" w:hAnsi="仿宋"/>
          <w:sz w:val="28"/>
          <w:szCs w:val="28"/>
        </w:rPr>
        <w:t>5</w:t>
      </w:r>
      <w:r w:rsidRPr="00A33531">
        <w:rPr>
          <w:rFonts w:ascii="仿宋_GB2312" w:eastAsia="仿宋_GB2312" w:hAnsi="仿宋" w:hint="eastAsia"/>
          <w:sz w:val="28"/>
          <w:szCs w:val="28"/>
        </w:rPr>
        <w:t>米。踢角球队员在其他队员触球前，不得再次触球，否则应判由对方在犯规地点踢间接任意球。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踢角球的队员在控球后，未能在</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秒钟内将球踢出球，应判由对方在角球弧踢间接任意球。角球可以直接射入对方球门而得分。</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踢角球的程序：</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）将球放定在球出线所在的球门线与边线的交点上。</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）踢球队员一只脚站定，用另一只脚将球踢出（不得助跑或跨步踢）。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）必须在</w:t>
      </w:r>
      <w:r w:rsidRPr="00A33531">
        <w:rPr>
          <w:rFonts w:ascii="仿宋_GB2312" w:eastAsia="仿宋_GB2312" w:hAnsi="仿宋"/>
          <w:sz w:val="28"/>
          <w:szCs w:val="28"/>
        </w:rPr>
        <w:t>4</w:t>
      </w:r>
      <w:r w:rsidRPr="00A33531">
        <w:rPr>
          <w:rFonts w:ascii="仿宋_GB2312" w:eastAsia="仿宋_GB2312" w:hAnsi="仿宋" w:hint="eastAsia"/>
          <w:sz w:val="28"/>
          <w:szCs w:val="28"/>
        </w:rPr>
        <w:t>秒内将球踢出。</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）对方队员要距球</w:t>
      </w:r>
      <w:r w:rsidRPr="00A33531">
        <w:rPr>
          <w:rFonts w:ascii="仿宋_GB2312" w:eastAsia="仿宋_GB2312" w:hAnsi="仿宋"/>
          <w:sz w:val="28"/>
          <w:szCs w:val="28"/>
        </w:rPr>
        <w:t>5</w:t>
      </w:r>
      <w:r w:rsidRPr="00A33531">
        <w:rPr>
          <w:rFonts w:ascii="仿宋_GB2312" w:eastAsia="仿宋_GB2312" w:hAnsi="仿宋" w:hint="eastAsia"/>
          <w:sz w:val="28"/>
          <w:szCs w:val="28"/>
        </w:rPr>
        <w:t>米。</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）角球可以直接射门得分。</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4.</w:t>
      </w:r>
      <w:r w:rsidRPr="00A33531">
        <w:rPr>
          <w:rFonts w:ascii="仿宋_GB2312" w:eastAsia="仿宋_GB2312" w:hAnsi="仿宋" w:hint="eastAsia"/>
          <w:sz w:val="28"/>
          <w:szCs w:val="28"/>
        </w:rPr>
        <w:t>罚则：</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）角球踢出后未经其他队员踢或触及，踢球队员再次触球，判由对方在犯规地点踢间接任意球，如果用手或臂触及，判由对方踢直接任意球。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）如果角球已合法放好位置，但踢球队员未能在</w:t>
      </w:r>
      <w:r w:rsidRPr="00A33531">
        <w:rPr>
          <w:rFonts w:ascii="仿宋_GB2312" w:eastAsia="仿宋_GB2312" w:hAnsi="仿宋"/>
          <w:sz w:val="28"/>
          <w:szCs w:val="28"/>
        </w:rPr>
        <w:t>4</w:t>
      </w:r>
      <w:r w:rsidRPr="00A33531">
        <w:rPr>
          <w:rFonts w:ascii="仿宋_GB2312" w:eastAsia="仿宋_GB2312" w:hAnsi="仿宋" w:hint="eastAsia"/>
          <w:sz w:val="28"/>
          <w:szCs w:val="28"/>
        </w:rPr>
        <w:t>秒钟内将球踢出，判由对方在原处踢间接任意球。</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十六、互踢球点球决胜的规定：</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当比赛中出现必须用互踢球点球决定一场比赛胜负时，应按下列规定执行：</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1</w:t>
      </w:r>
      <w:r w:rsidRPr="00A33531">
        <w:rPr>
          <w:rFonts w:ascii="仿宋_GB2312" w:eastAsia="仿宋_GB2312" w:hAnsi="仿宋" w:hint="eastAsia"/>
          <w:sz w:val="28"/>
          <w:szCs w:val="28"/>
        </w:rPr>
        <w:t>）裁判员选定一个作为互踢球点球的球门；</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2</w:t>
      </w:r>
      <w:r w:rsidRPr="00A33531">
        <w:rPr>
          <w:rFonts w:ascii="仿宋_GB2312" w:eastAsia="仿宋_GB2312" w:hAnsi="仿宋" w:hint="eastAsia"/>
          <w:sz w:val="28"/>
          <w:szCs w:val="28"/>
        </w:rPr>
        <w:t>）裁判员采用投币方式，双方队长猜中的一方先踢；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3</w:t>
      </w:r>
      <w:r w:rsidRPr="00A33531">
        <w:rPr>
          <w:rFonts w:ascii="仿宋_GB2312" w:eastAsia="仿宋_GB2312" w:hAnsi="仿宋" w:hint="eastAsia"/>
          <w:sz w:val="28"/>
          <w:szCs w:val="28"/>
        </w:rPr>
        <w:t>）双方应由</w:t>
      </w:r>
      <w:r w:rsidRPr="00A33531">
        <w:rPr>
          <w:rFonts w:ascii="仿宋_GB2312" w:eastAsia="仿宋_GB2312" w:hAnsi="仿宋"/>
          <w:sz w:val="28"/>
          <w:szCs w:val="28"/>
        </w:rPr>
        <w:t>5</w:t>
      </w:r>
      <w:r w:rsidRPr="00A33531">
        <w:rPr>
          <w:rFonts w:ascii="仿宋_GB2312" w:eastAsia="仿宋_GB2312" w:hAnsi="仿宋" w:hint="eastAsia"/>
          <w:sz w:val="28"/>
          <w:szCs w:val="28"/>
        </w:rPr>
        <w:t>名队员轮流踢，每队各踢</w:t>
      </w:r>
      <w:r w:rsidRPr="00A33531">
        <w:rPr>
          <w:rFonts w:ascii="仿宋_GB2312" w:eastAsia="仿宋_GB2312" w:hAnsi="仿宋"/>
          <w:sz w:val="28"/>
          <w:szCs w:val="28"/>
        </w:rPr>
        <w:t>5</w:t>
      </w:r>
      <w:r w:rsidRPr="00A33531">
        <w:rPr>
          <w:rFonts w:ascii="仿宋_GB2312" w:eastAsia="仿宋_GB2312" w:hAnsi="仿宋" w:hint="eastAsia"/>
          <w:sz w:val="28"/>
          <w:szCs w:val="28"/>
        </w:rPr>
        <w:t>次；</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4</w:t>
      </w:r>
      <w:r w:rsidRPr="00A33531">
        <w:rPr>
          <w:rFonts w:ascii="仿宋_GB2312" w:eastAsia="仿宋_GB2312" w:hAnsi="仿宋" w:hint="eastAsia"/>
          <w:sz w:val="28"/>
          <w:szCs w:val="28"/>
        </w:rPr>
        <w:t>）当正常比赛结束，踢点球决胜前，一个队的合法人数多于对方时，应减去多的人数并通知裁判员被减去队员的名单和号码；</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5</w:t>
      </w:r>
      <w:r w:rsidRPr="00A33531">
        <w:rPr>
          <w:rFonts w:ascii="仿宋_GB2312" w:eastAsia="仿宋_GB2312" w:hAnsi="仿宋" w:hint="eastAsia"/>
          <w:sz w:val="28"/>
          <w:szCs w:val="28"/>
        </w:rPr>
        <w:t>）如两队在踢满</w:t>
      </w:r>
      <w:r w:rsidRPr="00A33531">
        <w:rPr>
          <w:rFonts w:ascii="仿宋_GB2312" w:eastAsia="仿宋_GB2312" w:hAnsi="仿宋"/>
          <w:sz w:val="28"/>
          <w:szCs w:val="28"/>
        </w:rPr>
        <w:t>5</w:t>
      </w:r>
      <w:r w:rsidRPr="00A33531">
        <w:rPr>
          <w:rFonts w:ascii="仿宋_GB2312" w:eastAsia="仿宋_GB2312" w:hAnsi="仿宋" w:hint="eastAsia"/>
          <w:sz w:val="28"/>
          <w:szCs w:val="28"/>
        </w:rPr>
        <w:t>次前，一队的进球数已多于另一队踢满</w:t>
      </w:r>
      <w:r w:rsidRPr="00A33531">
        <w:rPr>
          <w:rFonts w:ascii="仿宋_GB2312" w:eastAsia="仿宋_GB2312" w:hAnsi="仿宋"/>
          <w:sz w:val="28"/>
          <w:szCs w:val="28"/>
        </w:rPr>
        <w:t>5</w:t>
      </w:r>
      <w:r w:rsidRPr="00A33531">
        <w:rPr>
          <w:rFonts w:ascii="仿宋_GB2312" w:eastAsia="仿宋_GB2312" w:hAnsi="仿宋" w:hint="eastAsia"/>
          <w:sz w:val="28"/>
          <w:szCs w:val="28"/>
        </w:rPr>
        <w:t>次时可能射中的球数，则不需再踢：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6</w:t>
      </w:r>
      <w:r w:rsidRPr="00A33531">
        <w:rPr>
          <w:rFonts w:ascii="仿宋_GB2312" w:eastAsia="仿宋_GB2312" w:hAnsi="仿宋" w:hint="eastAsia"/>
          <w:sz w:val="28"/>
          <w:szCs w:val="28"/>
        </w:rPr>
        <w:t>）如两队均已踢满</w:t>
      </w:r>
      <w:r w:rsidRPr="00A33531">
        <w:rPr>
          <w:rFonts w:ascii="仿宋_GB2312" w:eastAsia="仿宋_GB2312" w:hAnsi="仿宋"/>
          <w:sz w:val="28"/>
          <w:szCs w:val="28"/>
        </w:rPr>
        <w:t>5</w:t>
      </w:r>
      <w:r w:rsidRPr="00A33531">
        <w:rPr>
          <w:rFonts w:ascii="仿宋_GB2312" w:eastAsia="仿宋_GB2312" w:hAnsi="仿宋" w:hint="eastAsia"/>
          <w:sz w:val="28"/>
          <w:szCs w:val="28"/>
        </w:rPr>
        <w:t>次，双方进球数相同或均无进球，则踢点球应按同样顺序继续，直到双方踢球次数相等，而一队较另一队多进一球时为止；</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7</w:t>
      </w:r>
      <w:r w:rsidRPr="00A33531">
        <w:rPr>
          <w:rFonts w:ascii="仿宋_GB2312" w:eastAsia="仿宋_GB2312" w:hAnsi="仿宋" w:hint="eastAsia"/>
          <w:sz w:val="28"/>
          <w:szCs w:val="28"/>
        </w:rPr>
        <w:t>）上述情况下，即踢完第一轮满</w:t>
      </w:r>
      <w:r w:rsidRPr="00A33531">
        <w:rPr>
          <w:rFonts w:ascii="仿宋_GB2312" w:eastAsia="仿宋_GB2312" w:hAnsi="仿宋"/>
          <w:sz w:val="28"/>
          <w:szCs w:val="28"/>
        </w:rPr>
        <w:t>5</w:t>
      </w:r>
      <w:r w:rsidRPr="00A33531">
        <w:rPr>
          <w:rFonts w:ascii="仿宋_GB2312" w:eastAsia="仿宋_GB2312" w:hAnsi="仿宋" w:hint="eastAsia"/>
          <w:sz w:val="28"/>
          <w:szCs w:val="28"/>
        </w:rPr>
        <w:t>次后，互踢点球决胜还须继续进行时，应由剩余的其他队员继续踢，只有当队中每个队员都踢过后，才可进行新的一轮踢罚点球；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8</w:t>
      </w:r>
      <w:r w:rsidRPr="00A33531">
        <w:rPr>
          <w:rFonts w:ascii="仿宋_GB2312" w:eastAsia="仿宋_GB2312" w:hAnsi="仿宋" w:hint="eastAsia"/>
          <w:sz w:val="28"/>
          <w:szCs w:val="28"/>
        </w:rPr>
        <w:t>）被罚出场的队员不得参加踢罚点球；</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w:t>
      </w:r>
      <w:r w:rsidRPr="00A33531">
        <w:rPr>
          <w:rFonts w:ascii="仿宋_GB2312" w:eastAsia="仿宋_GB2312" w:hAnsi="仿宋"/>
          <w:sz w:val="28"/>
          <w:szCs w:val="28"/>
        </w:rPr>
        <w:t>9</w:t>
      </w:r>
      <w:r w:rsidRPr="00A33531">
        <w:rPr>
          <w:rFonts w:ascii="仿宋_GB2312" w:eastAsia="仿宋_GB2312" w:hAnsi="仿宋" w:hint="eastAsia"/>
          <w:sz w:val="28"/>
          <w:szCs w:val="28"/>
        </w:rPr>
        <w:t>）任何有资格踢点球的队员均可与守门员互换位置。</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十七、红黄牌：</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hint="eastAsia"/>
          <w:sz w:val="28"/>
          <w:szCs w:val="28"/>
        </w:rPr>
        <w:t>在比赛中被裁判员出示红牌或同一场被出示两次黄牌者，立即停止该场比赛资格，并离开。替补席队员被红牌罚出场两分钟后，可由同队替补队员补足参赛人数。如在两分钟内被对方攻入一球，无须等到两分钟即可替补。如被罚一方攻入一球，则必须等到两分钟方可替补。被罚出场队员的替补队员，应在得到裁判员许可后，在死球时方能入场。</w:t>
      </w:r>
    </w:p>
    <w:p w:rsidR="003364F7" w:rsidRPr="00A33531" w:rsidRDefault="003364F7" w:rsidP="00A33531">
      <w:pPr>
        <w:pBdr>
          <w:bottom w:val="single" w:sz="6" w:space="5" w:color="D6D6D8"/>
        </w:pBdr>
        <w:spacing w:line="360" w:lineRule="auto"/>
        <w:ind w:firstLine="200"/>
        <w:jc w:val="left"/>
        <w:rPr>
          <w:rFonts w:ascii="仿宋_GB2312" w:eastAsia="仿宋_GB2312" w:hAnsi="仿宋"/>
          <w:b/>
          <w:sz w:val="28"/>
          <w:szCs w:val="28"/>
        </w:rPr>
      </w:pPr>
      <w:r w:rsidRPr="00A33531">
        <w:rPr>
          <w:rFonts w:ascii="仿宋_GB2312" w:eastAsia="仿宋_GB2312" w:hAnsi="仿宋" w:hint="eastAsia"/>
          <w:b/>
          <w:sz w:val="28"/>
          <w:szCs w:val="28"/>
        </w:rPr>
        <w:t>十八、其他规定：</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1.</w:t>
      </w:r>
      <w:r w:rsidRPr="00A33531">
        <w:rPr>
          <w:rFonts w:ascii="仿宋_GB2312" w:eastAsia="仿宋_GB2312" w:hAnsi="仿宋" w:hint="eastAsia"/>
          <w:sz w:val="28"/>
          <w:szCs w:val="28"/>
        </w:rPr>
        <w:t>大赛不设上诉，裁判的判决为最终判决。</w:t>
      </w:r>
    </w:p>
    <w:p w:rsidR="003364F7" w:rsidRPr="00A33531" w:rsidRDefault="003364F7" w:rsidP="00E225FF">
      <w:pPr>
        <w:pBdr>
          <w:bottom w:val="single" w:sz="6" w:space="5" w:color="D6D6D8"/>
        </w:pBdr>
        <w:spacing w:line="360" w:lineRule="auto"/>
        <w:ind w:firstLineChars="200" w:firstLine="31680"/>
        <w:jc w:val="left"/>
        <w:rPr>
          <w:rFonts w:ascii="仿宋_GB2312" w:eastAsia="仿宋_GB2312" w:hAnsi="仿宋"/>
          <w:sz w:val="28"/>
          <w:szCs w:val="28"/>
        </w:rPr>
      </w:pPr>
      <w:r w:rsidRPr="00A33531">
        <w:rPr>
          <w:rFonts w:ascii="仿宋_GB2312" w:eastAsia="仿宋_GB2312" w:hAnsi="仿宋"/>
          <w:sz w:val="28"/>
          <w:szCs w:val="28"/>
        </w:rPr>
        <w:t>2.</w:t>
      </w:r>
      <w:r w:rsidRPr="00A33531">
        <w:rPr>
          <w:rFonts w:ascii="仿宋_GB2312" w:eastAsia="仿宋_GB2312" w:hAnsi="仿宋" w:hint="eastAsia"/>
          <w:sz w:val="28"/>
          <w:szCs w:val="28"/>
        </w:rPr>
        <w:t>如遇天气等特殊情况大会决定不能继续比赛时，比赛将顺延，如有变动，以大会通知为准。</w:t>
      </w:r>
    </w:p>
    <w:p w:rsidR="003364F7" w:rsidRPr="00A33531" w:rsidRDefault="003364F7" w:rsidP="00A33531">
      <w:pPr>
        <w:spacing w:line="360" w:lineRule="auto"/>
        <w:ind w:firstLine="200"/>
        <w:rPr>
          <w:rFonts w:ascii="仿宋_GB2312" w:eastAsia="仿宋_GB2312" w:cs="Calibri"/>
          <w:b/>
          <w:sz w:val="28"/>
          <w:szCs w:val="28"/>
        </w:rPr>
      </w:pPr>
      <w:r w:rsidRPr="00A33531">
        <w:rPr>
          <w:rFonts w:ascii="仿宋_GB2312" w:eastAsia="仿宋_GB2312" w:hAnsi="仿宋"/>
          <w:sz w:val="28"/>
          <w:szCs w:val="28"/>
        </w:rPr>
        <w:t>3.</w:t>
      </w:r>
      <w:r w:rsidRPr="00A33531">
        <w:rPr>
          <w:rFonts w:ascii="仿宋_GB2312" w:eastAsia="仿宋_GB2312" w:hAnsi="仿宋" w:hint="eastAsia"/>
          <w:sz w:val="28"/>
          <w:szCs w:val="28"/>
        </w:rPr>
        <w:t>规则解释权属组委会。</w:t>
      </w:r>
    </w:p>
    <w:sectPr w:rsidR="003364F7" w:rsidRPr="00A33531" w:rsidSect="00DA12A4">
      <w:headerReference w:type="default" r:id="rId9"/>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64F7" w:rsidRDefault="003364F7" w:rsidP="00B55A5C">
      <w:r>
        <w:separator/>
      </w:r>
    </w:p>
  </w:endnote>
  <w:endnote w:type="continuationSeparator" w:id="0">
    <w:p w:rsidR="003364F7" w:rsidRDefault="003364F7" w:rsidP="00B55A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altName w:val="黑体"/>
    <w:panose1 w:val="02010609030101010101"/>
    <w:charset w:val="86"/>
    <w:family w:val="modern"/>
    <w:pitch w:val="fixed"/>
    <w:sig w:usb0="00000001" w:usb1="080E0000" w:usb2="00000010" w:usb3="00000000" w:csb0="00040000" w:csb1="00000000"/>
  </w:font>
  <w:font w:name="仿宋">
    <w:altName w:val="微软雅黑"/>
    <w:panose1 w:val="00000000000000000000"/>
    <w:charset w:val="86"/>
    <w:family w:val="modern"/>
    <w:notTrueType/>
    <w:pitch w:val="fixed"/>
    <w:sig w:usb0="00000001" w:usb1="080E0000" w:usb2="00000010" w:usb3="00000000" w:csb0="00040000" w:csb1="00000000"/>
  </w:font>
  <w:font w:name="华文中宋">
    <w:altName w:val="微软雅黑"/>
    <w:panose1 w:val="02010600040101010101"/>
    <w:charset w:val="86"/>
    <w:family w:val="auto"/>
    <w:pitch w:val="variable"/>
    <w:sig w:usb0="00000287" w:usb1="080F0000" w:usb2="00000010" w:usb3="00000000" w:csb0="0004009F" w:csb1="00000000"/>
  </w:font>
  <w:font w:name="楷体">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F7" w:rsidRDefault="003364F7" w:rsidP="00A73B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364F7" w:rsidRDefault="003364F7" w:rsidP="00D144C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F7" w:rsidRDefault="003364F7" w:rsidP="00A73B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364F7" w:rsidRDefault="003364F7" w:rsidP="00D144C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64F7" w:rsidRDefault="003364F7" w:rsidP="00B55A5C">
      <w:r>
        <w:separator/>
      </w:r>
    </w:p>
  </w:footnote>
  <w:footnote w:type="continuationSeparator" w:id="0">
    <w:p w:rsidR="003364F7" w:rsidRDefault="003364F7" w:rsidP="00B55A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F7" w:rsidRDefault="003364F7" w:rsidP="00372AC2">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208F11A"/>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8E5CC56E"/>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E6340B66"/>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5824CD1A"/>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D6A61C78"/>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95D8035A"/>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963E71DC"/>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A288AF32"/>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F7F64C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BB01700"/>
    <w:lvl w:ilvl="0">
      <w:start w:val="1"/>
      <w:numFmt w:val="bullet"/>
      <w:lvlText w:val=""/>
      <w:lvlJc w:val="left"/>
      <w:pPr>
        <w:tabs>
          <w:tab w:val="num" w:pos="360"/>
        </w:tabs>
        <w:ind w:left="36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6CB8"/>
    <w:rsid w:val="00001105"/>
    <w:rsid w:val="000049D6"/>
    <w:rsid w:val="00010E33"/>
    <w:rsid w:val="00112F1D"/>
    <w:rsid w:val="00175114"/>
    <w:rsid w:val="00273C3D"/>
    <w:rsid w:val="003364F7"/>
    <w:rsid w:val="003717D6"/>
    <w:rsid w:val="00372AC2"/>
    <w:rsid w:val="004953A2"/>
    <w:rsid w:val="004A6CB8"/>
    <w:rsid w:val="00544BDE"/>
    <w:rsid w:val="005C2568"/>
    <w:rsid w:val="00602443"/>
    <w:rsid w:val="00612FD0"/>
    <w:rsid w:val="006148F8"/>
    <w:rsid w:val="00625FA4"/>
    <w:rsid w:val="00783349"/>
    <w:rsid w:val="007C1DE2"/>
    <w:rsid w:val="0087485A"/>
    <w:rsid w:val="00880413"/>
    <w:rsid w:val="008E006E"/>
    <w:rsid w:val="008E6E25"/>
    <w:rsid w:val="008F067C"/>
    <w:rsid w:val="00984A89"/>
    <w:rsid w:val="00986BCC"/>
    <w:rsid w:val="009963B4"/>
    <w:rsid w:val="009E2067"/>
    <w:rsid w:val="009F54B5"/>
    <w:rsid w:val="00A061AF"/>
    <w:rsid w:val="00A33531"/>
    <w:rsid w:val="00A34DD2"/>
    <w:rsid w:val="00A43FD4"/>
    <w:rsid w:val="00A43FEC"/>
    <w:rsid w:val="00A6336C"/>
    <w:rsid w:val="00A73B54"/>
    <w:rsid w:val="00A90E61"/>
    <w:rsid w:val="00A91AAC"/>
    <w:rsid w:val="00AA5191"/>
    <w:rsid w:val="00AB6052"/>
    <w:rsid w:val="00AC61BF"/>
    <w:rsid w:val="00AD52CE"/>
    <w:rsid w:val="00B462E6"/>
    <w:rsid w:val="00B54FBA"/>
    <w:rsid w:val="00B55A5C"/>
    <w:rsid w:val="00B60C8B"/>
    <w:rsid w:val="00BA56F2"/>
    <w:rsid w:val="00C016EE"/>
    <w:rsid w:val="00C8031D"/>
    <w:rsid w:val="00CB1083"/>
    <w:rsid w:val="00CB6ADB"/>
    <w:rsid w:val="00D144CA"/>
    <w:rsid w:val="00D44963"/>
    <w:rsid w:val="00D828DC"/>
    <w:rsid w:val="00DA0745"/>
    <w:rsid w:val="00DA12A4"/>
    <w:rsid w:val="00DC1127"/>
    <w:rsid w:val="00DE6693"/>
    <w:rsid w:val="00E028FC"/>
    <w:rsid w:val="00E225FF"/>
    <w:rsid w:val="00E724D8"/>
    <w:rsid w:val="00E80308"/>
    <w:rsid w:val="00E93E9E"/>
    <w:rsid w:val="00E96C49"/>
    <w:rsid w:val="00EB6CAF"/>
    <w:rsid w:val="00F372FB"/>
    <w:rsid w:val="00F56C1F"/>
    <w:rsid w:val="00F943D6"/>
    <w:rsid w:val="00FB79D0"/>
    <w:rsid w:val="00FF1FC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2A4"/>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rsid w:val="00D828DC"/>
    <w:pPr>
      <w:ind w:leftChars="2500" w:left="100"/>
    </w:pPr>
  </w:style>
  <w:style w:type="character" w:customStyle="1" w:styleId="DateChar">
    <w:name w:val="Date Char"/>
    <w:basedOn w:val="DefaultParagraphFont"/>
    <w:link w:val="Date"/>
    <w:uiPriority w:val="99"/>
    <w:semiHidden/>
    <w:locked/>
    <w:rsid w:val="00D828DC"/>
    <w:rPr>
      <w:rFonts w:cs="Times New Roman"/>
    </w:rPr>
  </w:style>
  <w:style w:type="paragraph" w:styleId="Header">
    <w:name w:val="header"/>
    <w:basedOn w:val="Normal"/>
    <w:link w:val="HeaderChar"/>
    <w:uiPriority w:val="99"/>
    <w:rsid w:val="00B55A5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B55A5C"/>
    <w:rPr>
      <w:rFonts w:cs="Times New Roman"/>
      <w:sz w:val="18"/>
      <w:szCs w:val="18"/>
    </w:rPr>
  </w:style>
  <w:style w:type="paragraph" w:styleId="Footer">
    <w:name w:val="footer"/>
    <w:basedOn w:val="Normal"/>
    <w:link w:val="FooterChar"/>
    <w:uiPriority w:val="99"/>
    <w:rsid w:val="00B55A5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B55A5C"/>
    <w:rPr>
      <w:rFonts w:cs="Times New Roman"/>
      <w:sz w:val="18"/>
      <w:szCs w:val="18"/>
    </w:rPr>
  </w:style>
  <w:style w:type="paragraph" w:styleId="NormalWeb">
    <w:name w:val="Normal (Web)"/>
    <w:basedOn w:val="Normal"/>
    <w:uiPriority w:val="99"/>
    <w:rsid w:val="00372AC2"/>
    <w:pPr>
      <w:widowControl/>
      <w:spacing w:before="100" w:beforeAutospacing="1" w:after="100" w:afterAutospacing="1"/>
      <w:jc w:val="left"/>
    </w:pPr>
    <w:rPr>
      <w:rFonts w:ascii="宋体" w:hAnsi="宋体" w:cs="宋体"/>
      <w:kern w:val="0"/>
      <w:sz w:val="24"/>
      <w:szCs w:val="24"/>
    </w:rPr>
  </w:style>
  <w:style w:type="character" w:styleId="Hyperlink">
    <w:name w:val="Hyperlink"/>
    <w:basedOn w:val="DefaultParagraphFont"/>
    <w:uiPriority w:val="99"/>
    <w:semiHidden/>
    <w:rsid w:val="00372AC2"/>
    <w:rPr>
      <w:rFonts w:cs="Times New Roman"/>
      <w:color w:val="0000FF"/>
      <w:u w:val="single"/>
    </w:rPr>
  </w:style>
  <w:style w:type="character" w:styleId="PageNumber">
    <w:name w:val="page number"/>
    <w:basedOn w:val="DefaultParagraphFont"/>
    <w:uiPriority w:val="99"/>
    <w:rsid w:val="00D144CA"/>
    <w:rPr>
      <w:rFonts w:cs="Times New Roman"/>
    </w:rPr>
  </w:style>
</w:styles>
</file>

<file path=word/webSettings.xml><?xml version="1.0" encoding="utf-8"?>
<w:webSettings xmlns:r="http://schemas.openxmlformats.org/officeDocument/2006/relationships" xmlns:w="http://schemas.openxmlformats.org/wordprocessingml/2006/main">
  <w:divs>
    <w:div w:id="1338071670">
      <w:marLeft w:val="0"/>
      <w:marRight w:val="0"/>
      <w:marTop w:val="0"/>
      <w:marBottom w:val="0"/>
      <w:divBdr>
        <w:top w:val="none" w:sz="0" w:space="0" w:color="auto"/>
        <w:left w:val="none" w:sz="0" w:space="0" w:color="auto"/>
        <w:bottom w:val="none" w:sz="0" w:space="0" w:color="auto"/>
        <w:right w:val="none" w:sz="0" w:space="0" w:color="auto"/>
      </w:divBdr>
    </w:div>
    <w:div w:id="1338071671">
      <w:marLeft w:val="0"/>
      <w:marRight w:val="0"/>
      <w:marTop w:val="0"/>
      <w:marBottom w:val="0"/>
      <w:divBdr>
        <w:top w:val="none" w:sz="0" w:space="0" w:color="auto"/>
        <w:left w:val="none" w:sz="0" w:space="0" w:color="auto"/>
        <w:bottom w:val="none" w:sz="0" w:space="0" w:color="auto"/>
        <w:right w:val="none" w:sz="0" w:space="0" w:color="auto"/>
      </w:divBdr>
    </w:div>
    <w:div w:id="1338071672">
      <w:marLeft w:val="0"/>
      <w:marRight w:val="0"/>
      <w:marTop w:val="0"/>
      <w:marBottom w:val="0"/>
      <w:divBdr>
        <w:top w:val="none" w:sz="0" w:space="0" w:color="auto"/>
        <w:left w:val="none" w:sz="0" w:space="0" w:color="auto"/>
        <w:bottom w:val="none" w:sz="0" w:space="0" w:color="auto"/>
        <w:right w:val="none" w:sz="0" w:space="0" w:color="auto"/>
      </w:divBdr>
    </w:div>
    <w:div w:id="1338071673">
      <w:marLeft w:val="0"/>
      <w:marRight w:val="0"/>
      <w:marTop w:val="0"/>
      <w:marBottom w:val="0"/>
      <w:divBdr>
        <w:top w:val="none" w:sz="0" w:space="0" w:color="auto"/>
        <w:left w:val="none" w:sz="0" w:space="0" w:color="auto"/>
        <w:bottom w:val="none" w:sz="0" w:space="0" w:color="auto"/>
        <w:right w:val="none" w:sz="0" w:space="0" w:color="auto"/>
      </w:divBdr>
    </w:div>
    <w:div w:id="1338071674">
      <w:marLeft w:val="0"/>
      <w:marRight w:val="0"/>
      <w:marTop w:val="0"/>
      <w:marBottom w:val="0"/>
      <w:divBdr>
        <w:top w:val="none" w:sz="0" w:space="0" w:color="auto"/>
        <w:left w:val="none" w:sz="0" w:space="0" w:color="auto"/>
        <w:bottom w:val="none" w:sz="0" w:space="0" w:color="auto"/>
        <w:right w:val="none" w:sz="0" w:space="0" w:color="auto"/>
      </w:divBdr>
    </w:div>
    <w:div w:id="1338071675">
      <w:marLeft w:val="0"/>
      <w:marRight w:val="0"/>
      <w:marTop w:val="0"/>
      <w:marBottom w:val="0"/>
      <w:divBdr>
        <w:top w:val="none" w:sz="0" w:space="0" w:color="auto"/>
        <w:left w:val="none" w:sz="0" w:space="0" w:color="auto"/>
        <w:bottom w:val="none" w:sz="0" w:space="0" w:color="auto"/>
        <w:right w:val="none" w:sz="0" w:space="0" w:color="auto"/>
      </w:divBdr>
    </w:div>
    <w:div w:id="1338071676">
      <w:marLeft w:val="0"/>
      <w:marRight w:val="0"/>
      <w:marTop w:val="0"/>
      <w:marBottom w:val="0"/>
      <w:divBdr>
        <w:top w:val="none" w:sz="0" w:space="0" w:color="auto"/>
        <w:left w:val="none" w:sz="0" w:space="0" w:color="auto"/>
        <w:bottom w:val="none" w:sz="0" w:space="0" w:color="auto"/>
        <w:right w:val="none" w:sz="0" w:space="0" w:color="auto"/>
      </w:divBdr>
    </w:div>
    <w:div w:id="1338071677">
      <w:marLeft w:val="0"/>
      <w:marRight w:val="0"/>
      <w:marTop w:val="0"/>
      <w:marBottom w:val="0"/>
      <w:divBdr>
        <w:top w:val="none" w:sz="0" w:space="0" w:color="auto"/>
        <w:left w:val="none" w:sz="0" w:space="0" w:color="auto"/>
        <w:bottom w:val="none" w:sz="0" w:space="0" w:color="auto"/>
        <w:right w:val="none" w:sz="0" w:space="0" w:color="auto"/>
      </w:divBdr>
    </w:div>
    <w:div w:id="1338071678">
      <w:marLeft w:val="0"/>
      <w:marRight w:val="0"/>
      <w:marTop w:val="0"/>
      <w:marBottom w:val="0"/>
      <w:divBdr>
        <w:top w:val="none" w:sz="0" w:space="0" w:color="auto"/>
        <w:left w:val="none" w:sz="0" w:space="0" w:color="auto"/>
        <w:bottom w:val="none" w:sz="0" w:space="0" w:color="auto"/>
        <w:right w:val="none" w:sz="0" w:space="0" w:color="auto"/>
      </w:divBdr>
    </w:div>
    <w:div w:id="1338071679">
      <w:marLeft w:val="0"/>
      <w:marRight w:val="0"/>
      <w:marTop w:val="0"/>
      <w:marBottom w:val="0"/>
      <w:divBdr>
        <w:top w:val="none" w:sz="0" w:space="0" w:color="auto"/>
        <w:left w:val="none" w:sz="0" w:space="0" w:color="auto"/>
        <w:bottom w:val="none" w:sz="0" w:space="0" w:color="auto"/>
        <w:right w:val="none" w:sz="0" w:space="0" w:color="auto"/>
      </w:divBdr>
      <w:divsChild>
        <w:div w:id="1338071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rzzqs@126.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0110;2015&#24180;5&#26376;19&#26085;17&#28857;&#21069;&#21457;&#36865;&#33267;&#30005;&#23376;&#37038;&#31665;460610654@qq.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229</TotalTime>
  <Pages>21</Pages>
  <Words>1304</Words>
  <Characters>7439</Characters>
  <Application>Microsoft Office Outlook</Application>
  <DocSecurity>0</DocSecurity>
  <Lines>0</Lines>
  <Paragraphs>0</Paragraphs>
  <ScaleCrop>false</ScaleCrop>
  <Company>http://www.deepbbs.org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deeplm</dc:creator>
  <cp:keywords/>
  <dc:description/>
  <cp:lastModifiedBy>User</cp:lastModifiedBy>
  <cp:revision>33</cp:revision>
  <cp:lastPrinted>2015-05-18T05:28:00Z</cp:lastPrinted>
  <dcterms:created xsi:type="dcterms:W3CDTF">2015-05-15T11:57:00Z</dcterms:created>
  <dcterms:modified xsi:type="dcterms:W3CDTF">2015-05-18T08:08:00Z</dcterms:modified>
</cp:coreProperties>
</file>