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576" w:rsidRDefault="00281576" w:rsidP="00281576">
      <w:pPr>
        <w:pStyle w:val="a6"/>
        <w:spacing w:after="0" w:line="640" w:lineRule="exact"/>
        <w:jc w:val="center"/>
        <w:rPr>
          <w:rFonts w:hint="eastAsia"/>
        </w:rPr>
      </w:pPr>
      <w:r>
        <w:rPr>
          <w:rFonts w:ascii="黑体" w:eastAsia="黑体" w:hint="eastAsia"/>
          <w:b/>
          <w:sz w:val="28"/>
          <w:szCs w:val="28"/>
        </w:rPr>
        <w:t>黑龙江大学</w:t>
      </w:r>
      <w:hyperlink r:id="rId6" w:history="1">
        <w:r w:rsidRPr="00DB1C20">
          <w:rPr>
            <w:rStyle w:val="a7"/>
            <w:rFonts w:ascii="黑体" w:eastAsia="黑体" w:hint="eastAsia"/>
            <w:b/>
            <w:bCs/>
            <w:color w:val="000000"/>
            <w:sz w:val="28"/>
            <w:szCs w:val="28"/>
          </w:rPr>
          <w:t>第四届</w:t>
        </w:r>
        <w:r w:rsidRPr="00DB1C20">
          <w:rPr>
            <w:rFonts w:ascii="黑体" w:eastAsia="黑体" w:hAnsi="华文中宋" w:hint="eastAsia"/>
            <w:b/>
            <w:sz w:val="28"/>
            <w:szCs w:val="28"/>
          </w:rPr>
          <w:t>“金穗杯”学生创新项目研究实物成果大赛获奖</w:t>
        </w:r>
        <w:r w:rsidRPr="00DB1C20">
          <w:rPr>
            <w:rStyle w:val="a7"/>
            <w:rFonts w:ascii="黑体" w:eastAsia="黑体" w:hint="eastAsia"/>
            <w:b/>
            <w:bCs/>
            <w:color w:val="000000"/>
            <w:sz w:val="28"/>
            <w:szCs w:val="28"/>
          </w:rPr>
          <w:t>名单</w:t>
        </w:r>
      </w:hyperlink>
    </w:p>
    <w:p w:rsidR="00D92DD3" w:rsidRDefault="00D92DD3" w:rsidP="00281576">
      <w:pPr>
        <w:pStyle w:val="a6"/>
        <w:spacing w:after="0" w:line="640" w:lineRule="exact"/>
        <w:jc w:val="center"/>
        <w:rPr>
          <w:rFonts w:hint="eastAsia"/>
        </w:rPr>
      </w:pPr>
    </w:p>
    <w:p w:rsidR="00D92DD3" w:rsidRPr="00DB1C20" w:rsidRDefault="00D92DD3" w:rsidP="00281576">
      <w:pPr>
        <w:pStyle w:val="a6"/>
        <w:spacing w:after="0" w:line="640" w:lineRule="exact"/>
        <w:jc w:val="center"/>
        <w:rPr>
          <w:rFonts w:ascii="黑体" w:eastAsia="黑体"/>
          <w:b/>
          <w:sz w:val="28"/>
          <w:szCs w:val="28"/>
        </w:rPr>
      </w:pPr>
    </w:p>
    <w:p w:rsidR="00281576" w:rsidRPr="00D92DD3" w:rsidRDefault="00D92DD3" w:rsidP="00281576">
      <w:pPr>
        <w:pStyle w:val="a6"/>
        <w:spacing w:after="0" w:line="640" w:lineRule="exact"/>
        <w:rPr>
          <w:rFonts w:ascii="黑体" w:eastAsia="黑体"/>
          <w:b/>
          <w:sz w:val="32"/>
          <w:szCs w:val="32"/>
        </w:rPr>
      </w:pPr>
      <w:r w:rsidRPr="00D92DD3">
        <w:rPr>
          <w:rFonts w:ascii="黑体" w:eastAsia="黑体" w:hint="eastAsia"/>
          <w:b/>
          <w:sz w:val="32"/>
          <w:szCs w:val="32"/>
        </w:rPr>
        <w:t>一、程序类</w:t>
      </w:r>
    </w:p>
    <w:tbl>
      <w:tblPr>
        <w:tblW w:w="9781" w:type="dxa"/>
        <w:tblInd w:w="-459" w:type="dxa"/>
        <w:tblLayout w:type="fixed"/>
        <w:tblLook w:val="04A0"/>
      </w:tblPr>
      <w:tblGrid>
        <w:gridCol w:w="567"/>
        <w:gridCol w:w="1134"/>
        <w:gridCol w:w="1843"/>
        <w:gridCol w:w="1134"/>
        <w:gridCol w:w="1276"/>
        <w:gridCol w:w="1559"/>
        <w:gridCol w:w="1134"/>
        <w:gridCol w:w="1134"/>
      </w:tblGrid>
      <w:tr w:rsidR="00281576" w:rsidRPr="00D92DD3" w:rsidTr="00FC56AD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作品名称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指导教师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评审结果</w:t>
            </w:r>
          </w:p>
        </w:tc>
      </w:tr>
      <w:tr w:rsidR="00281576" w:rsidRPr="00D92DD3" w:rsidTr="00FC56AD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数学科学学院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基于</w:t>
            </w:r>
            <w:proofErr w:type="spellStart"/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pagerank</w:t>
            </w:r>
            <w:proofErr w:type="spellEnd"/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算法的社交网络影响力评估系统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陈斌斌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20123377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信息与计算科学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孙洪全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美食宝贝（软件程序）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戴昆</w:t>
            </w: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廷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20122962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客运段办公交流平台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季爽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张九鹏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岳可心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20121187、20135185、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20134147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RIP模拟软件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高宋城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20124862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智能冰箱（软件程序）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刘戈威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20124361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智能寝室（开放实验室项目）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刘博华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20132652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仓库灭火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黄炎鑫、包鑫彤、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王若楠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20124366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在线考试系统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孙莹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20121190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通用微博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季爽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20121187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在线二手商店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薛德兴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20123686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信息管理学院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恒利福(软件程序)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聂婷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信息管理与信息系统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李海晨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lastRenderedPageBreak/>
              <w:t>私享哈尔滨</w:t>
            </w:r>
            <w:proofErr w:type="gramEnd"/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-特色旅游网站（软件程</w:t>
            </w: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lastRenderedPageBreak/>
              <w:t>序）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季爽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20121187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新闻通讯系统（创新项目）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黄炎鑫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20124366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工作管理系统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戴昆</w:t>
            </w: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廷</w:t>
            </w:r>
            <w:proofErr w:type="gramEnd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王立平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20122962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足球竞技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刘戈威、刘潼、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杜梦</w:t>
            </w:r>
            <w:r w:rsidR="00281576" w:rsidRPr="009574DE">
              <w:rPr>
                <w:rFonts w:ascii="仿宋_GB2312" w:hAnsi="宋体" w:cs="宋体" w:hint="eastAsia"/>
                <w:kern w:val="0"/>
                <w:szCs w:val="21"/>
              </w:rPr>
              <w:t>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20124361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局域网聊天软件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高宋城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20124862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环境监测模拟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戴昆</w:t>
            </w: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廷</w:t>
            </w:r>
            <w:proofErr w:type="gramEnd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、黄炎鑫、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刘戈威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20122964、20124366、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计算机科学与技术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软件学院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图形操作及API学习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刘星坤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20135016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软件学院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自动寻路迷宫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王兴昊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20134193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8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软件学院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售楼中心楼盘信息展示系统（已经运营）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周鹏、赵恰恰、沈彤辉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20112240、20112238、20121846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李旭亮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信息科学与技术学院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《帮帮快递》校园快递手机应用平台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蔺凯成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20116235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网络工程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杨国燕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D92DD3" w:rsidTr="00FC56A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数学科学学院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常规气象观测数据的可视化软件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陈斌斌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20123377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信息与计算科学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孙洪全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</w:tbl>
    <w:p w:rsidR="00281576" w:rsidRPr="00D92DD3" w:rsidRDefault="00281576" w:rsidP="00281576">
      <w:pPr>
        <w:pStyle w:val="a6"/>
        <w:spacing w:after="0" w:line="640" w:lineRule="exact"/>
        <w:rPr>
          <w:rFonts w:ascii="仿宋_GB2312" w:eastAsia="仿宋_GB2312" w:hint="eastAsia"/>
          <w:b/>
          <w:szCs w:val="21"/>
        </w:rPr>
      </w:pPr>
    </w:p>
    <w:p w:rsidR="00281576" w:rsidRPr="00D92DD3" w:rsidRDefault="00281576" w:rsidP="00281576">
      <w:pPr>
        <w:pStyle w:val="a6"/>
        <w:spacing w:after="0" w:line="640" w:lineRule="exact"/>
        <w:rPr>
          <w:rFonts w:ascii="仿宋_GB2312" w:eastAsia="仿宋_GB2312" w:hAnsi="华文中宋" w:hint="eastAsia"/>
          <w:b/>
          <w:szCs w:val="21"/>
        </w:rPr>
      </w:pPr>
    </w:p>
    <w:p w:rsidR="00281576" w:rsidRDefault="00281576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Default="00D92DD3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Default="00D92DD3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Default="00D92DD3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Default="00D92DD3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Default="00D92DD3" w:rsidP="00281576">
      <w:pPr>
        <w:pStyle w:val="a6"/>
        <w:spacing w:after="0" w:line="640" w:lineRule="exact"/>
        <w:rPr>
          <w:rFonts w:ascii="仿宋_GB2312" w:eastAsia="仿宋_GB2312" w:hint="eastAsia"/>
          <w:szCs w:val="21"/>
        </w:rPr>
      </w:pPr>
    </w:p>
    <w:p w:rsidR="00D92DD3" w:rsidRPr="00D92DD3" w:rsidRDefault="00D92DD3" w:rsidP="00281576">
      <w:pPr>
        <w:pStyle w:val="a6"/>
        <w:spacing w:after="0" w:line="640" w:lineRule="exact"/>
        <w:rPr>
          <w:rFonts w:ascii="黑体" w:eastAsia="黑体" w:hint="eastAsia"/>
          <w:b/>
          <w:sz w:val="32"/>
          <w:szCs w:val="32"/>
        </w:rPr>
      </w:pPr>
      <w:r w:rsidRPr="00D92DD3">
        <w:rPr>
          <w:rFonts w:ascii="黑体" w:eastAsia="黑体" w:hint="eastAsia"/>
          <w:b/>
          <w:sz w:val="32"/>
          <w:szCs w:val="32"/>
        </w:rPr>
        <w:lastRenderedPageBreak/>
        <w:t>二、设计类</w:t>
      </w:r>
    </w:p>
    <w:tbl>
      <w:tblPr>
        <w:tblW w:w="10349" w:type="dxa"/>
        <w:tblInd w:w="-176" w:type="dxa"/>
        <w:tblLayout w:type="fixed"/>
        <w:tblLook w:val="04A0"/>
      </w:tblPr>
      <w:tblGrid>
        <w:gridCol w:w="710"/>
        <w:gridCol w:w="1275"/>
        <w:gridCol w:w="2552"/>
        <w:gridCol w:w="1276"/>
        <w:gridCol w:w="1559"/>
        <w:gridCol w:w="992"/>
        <w:gridCol w:w="992"/>
        <w:gridCol w:w="993"/>
      </w:tblGrid>
      <w:tr w:rsidR="00281576" w:rsidRPr="00D92DD3" w:rsidTr="00FC56AD">
        <w:trPr>
          <w:trHeight w:val="9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作品名称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学生姓名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专业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指导教师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评审结果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电子工程学院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基于</w:t>
            </w:r>
            <w:proofErr w:type="spell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Arduino</w:t>
            </w:r>
            <w:proofErr w:type="spell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的光电检测系统（研究生学院）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单旭晨</w:t>
            </w:r>
            <w:proofErr w:type="gramEnd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、王艺桥、马宇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2131233、2141197、2121283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物理电子学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刘书钢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研究生一等奖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物理科学与技术学院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多纵模光纤激光传感器阵列解调装置（研究生学院）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张云龙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2121123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光学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刘盛春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研究生二等奖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水利电力学院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农灌机电井地下水监测仪（研究生学院）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高宇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2141293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水利水电工程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戴长雷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研究生三等奖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景区无人驾驶观光车系统设计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赵雪松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刘信镁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鲍波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20112491、20114991、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20113391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本科生一等奖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电子工程学院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无线电能传输装置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杨钉、孙立平、宋琪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20121469、20145174、20120880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通信工程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王积翔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本科生二等奖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腿部康复装置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王诗炎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缪翔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袁伟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杨超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杜鹏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吴天福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20124088、20124182、20123814、20123967、20122262、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宋义林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本科生二等奖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基于磁耦合谐振式的无线电能传输装置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张卢军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张磊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鲍波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20124153、20113478、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20113391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本科生二等奖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电子工程学院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智能奶瓶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王华强、韩冰、王孟祺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20124486、20125101、20121467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朱勇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物理科学与技术学院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旅行必备电子表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散腾飞、尹志远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20124136、20124580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应用物理学、物理学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代文江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物理科学与技术学院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炫酷光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立方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邱康、蔡廷红、温芯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20124139、20123742、20124046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应用物理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代文江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无碳小车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张维庆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韩博学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宫旭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20122273、20123213、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20125403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魏永庚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煤气报警自动开关并能防盗的窗户装置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张维庆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韩博学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胡永航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20122273、20123213、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魏永庚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“8”型重力驱动无碳小车（实物）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王春雨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刘天乐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20123970、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彭景云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多功能组合式绘图桌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王宇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宇晓丽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刘永新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金宗凯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杨</w:t>
            </w: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九洲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20112660、20113595、20112671、20134745、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陈良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自动辨轨循迹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小车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孟祥成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王福男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徐东斌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20126451、20123563、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本科生三等奖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电子工程学院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基于加速度变化的防盗系统方案设计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蔡欣凌、刘帅、</w:t>
            </w:r>
            <w:r w:rsidR="00281576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李瑞鹏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20135095、20133010、20133011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物联网工程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王积翔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物理科学与技术学院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循迹避障智能遥控小车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散腾飞、刘晨阳、尹志远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20124136、20123030、20124580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应用物理学、应用物理学、物理学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代文江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物理科学与技术学院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无线远程遥控机械车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刘晨阳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应用物理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代文江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S形无碳小车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赵凯歌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刘峰杰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古昭昭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曹宁东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张劲风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20124414、20124412、20124416、20132566、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20132917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宋义林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实心柱与实心锥形水柱转换喷头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张维庆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韩博学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20122273、20123213、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机械设计制造及其自动化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魏永庚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小功率开关稳压电源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李巍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张卢军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李晓</w:t>
            </w: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倩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20124070、20124153、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20124699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火锅神器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谢航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赵宏日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刘一平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20124071、20123559、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  <w:tr w:rsidR="00281576" w:rsidRPr="00D92DD3" w:rsidTr="00FC56AD">
        <w:trPr>
          <w:trHeight w:val="8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FFFFFF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二维步进定位控制装置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周伟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刘凯</w:t>
            </w:r>
            <w:r w:rsidR="00D92DD3"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、</w:t>
            </w: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D92DD3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20124067、20124152、</w:t>
            </w:r>
            <w:r w:rsidR="00281576"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20122144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电气工程及其自动化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王中鲜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本科生佳作奖</w:t>
            </w:r>
          </w:p>
        </w:tc>
      </w:tr>
    </w:tbl>
    <w:p w:rsidR="00281576" w:rsidRPr="00D92DD3" w:rsidRDefault="00281576" w:rsidP="00281576">
      <w:pPr>
        <w:pStyle w:val="a6"/>
        <w:spacing w:after="0" w:line="640" w:lineRule="exact"/>
        <w:rPr>
          <w:rFonts w:ascii="仿宋_GB2312" w:eastAsia="仿宋_GB2312" w:hAnsi="华文中宋" w:hint="eastAsia"/>
          <w:b/>
          <w:szCs w:val="21"/>
        </w:rPr>
        <w:sectPr w:rsidR="00281576" w:rsidRPr="00D92DD3" w:rsidSect="00281576">
          <w:footerReference w:type="even" r:id="rId7"/>
          <w:footerReference w:type="default" r:id="rId8"/>
          <w:pgSz w:w="11906" w:h="16838" w:code="9"/>
          <w:pgMar w:top="1418" w:right="1304" w:bottom="1418" w:left="1361" w:header="851" w:footer="992" w:gutter="0"/>
          <w:pgNumType w:start="1"/>
          <w:cols w:space="425"/>
          <w:docGrid w:type="lines" w:linePitch="312"/>
        </w:sectPr>
      </w:pPr>
    </w:p>
    <w:p w:rsidR="00281576" w:rsidRPr="009574DE" w:rsidRDefault="009574DE" w:rsidP="00281576">
      <w:pPr>
        <w:pStyle w:val="a6"/>
        <w:spacing w:after="0" w:line="640" w:lineRule="exact"/>
        <w:rPr>
          <w:rFonts w:ascii="黑体" w:eastAsia="黑体" w:hint="eastAsia"/>
          <w:b/>
          <w:sz w:val="32"/>
          <w:szCs w:val="32"/>
        </w:rPr>
      </w:pPr>
      <w:r w:rsidRPr="009574DE">
        <w:rPr>
          <w:rFonts w:ascii="黑体" w:eastAsia="黑体" w:hint="eastAsia"/>
          <w:b/>
          <w:sz w:val="32"/>
          <w:szCs w:val="32"/>
        </w:rPr>
        <w:lastRenderedPageBreak/>
        <w:t>三、平面类</w:t>
      </w:r>
    </w:p>
    <w:tbl>
      <w:tblPr>
        <w:tblW w:w="10207" w:type="dxa"/>
        <w:tblInd w:w="-318" w:type="dxa"/>
        <w:tblLayout w:type="fixed"/>
        <w:tblLook w:val="04A0"/>
      </w:tblPr>
      <w:tblGrid>
        <w:gridCol w:w="859"/>
        <w:gridCol w:w="1694"/>
        <w:gridCol w:w="1870"/>
        <w:gridCol w:w="1501"/>
        <w:gridCol w:w="1176"/>
        <w:gridCol w:w="936"/>
        <w:gridCol w:w="1179"/>
        <w:gridCol w:w="992"/>
      </w:tblGrid>
      <w:tr w:rsidR="00281576" w:rsidRPr="008D71DE" w:rsidTr="00FC56AD">
        <w:trPr>
          <w:trHeight w:val="8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序号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学院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作品名称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学生姓名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学号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专业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指导教师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  <w:t>评审结果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太阳能太阳雨重复篇（影视）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李思聪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20121068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马荣桢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都怪你太薄（平面）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20121677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菲乐（平面）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林赐弦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20124326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书而不漏（平面）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林孜怡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20124820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我爱画画（平面）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20121750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想do就do（平面）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冯圣婴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20121748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张宝龙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中国广告网-山桥篇（平面）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20121677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小草莓（影视）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左</w:t>
            </w:r>
            <w:proofErr w:type="gramStart"/>
            <w:r w:rsidRPr="009574DE">
              <w:rPr>
                <w:rFonts w:ascii="仿宋_GB2312" w:hAnsi="宋体" w:cs="宋体" w:hint="eastAsia"/>
                <w:kern w:val="0"/>
                <w:szCs w:val="21"/>
              </w:rPr>
              <w:t>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韩净、李俊才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RIO-break the rules（平面）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洪丹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广告学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只要</w:t>
            </w:r>
            <w:proofErr w:type="spell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rio</w:t>
            </w:r>
            <w:proofErr w:type="spell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！（视频）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冯智威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多彩世界，尽在锐澳（平面）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房文彬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20130866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无偿献血（平面）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冯圣婴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20121748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腾讯新闻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客户端之“事实派”（平面）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吴笑雯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马荣桢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随时随地，创造精彩（平面）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刘爽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20121447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黑大手绘地图（平面）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马雨婷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20123191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冰力克果粉糖（平面）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王慧颖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20130856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张宝龙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凤凰广场（平面）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熊子依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20124179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一线之间的温柔（平面）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冯智威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韩净、李俊才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哎呀</w:t>
            </w: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呀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袁孟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20121448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lastRenderedPageBreak/>
              <w:t>20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 xml:space="preserve">Just for </w:t>
            </w:r>
            <w:proofErr w:type="spell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rio</w:t>
            </w:r>
            <w:proofErr w:type="spell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冯智威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广告学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Let</w:t>
            </w: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’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s travel（平面）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左</w:t>
            </w:r>
            <w:proofErr w:type="gramStart"/>
            <w:r w:rsidRPr="009574DE">
              <w:rPr>
                <w:rFonts w:ascii="仿宋_GB2312" w:hAnsi="宋体" w:cs="宋体" w:hint="eastAsia"/>
                <w:kern w:val="0"/>
                <w:szCs w:val="21"/>
              </w:rPr>
              <w:t>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一支都不能少（平面）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洪丹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 xml:space="preserve">Rio and </w:t>
            </w:r>
            <w:proofErr w:type="spell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uno</w:t>
            </w:r>
            <w:proofErr w:type="spell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（微视）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左</w:t>
            </w:r>
            <w:proofErr w:type="gramStart"/>
            <w:r w:rsidRPr="009574DE">
              <w:rPr>
                <w:rFonts w:ascii="仿宋_GB2312" w:hAnsi="宋体" w:cs="宋体" w:hint="eastAsia"/>
                <w:kern w:val="0"/>
                <w:szCs w:val="21"/>
              </w:rPr>
              <w:t>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韩净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高速超马（平面）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房文彬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20130866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腾讯新闻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事实派（平面）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林赐弦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20124326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关爱作物生长，助力农民高产(策划案)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仲伟薇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20121082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哎呀</w:t>
            </w: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呀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追梦篇（平面）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马雨婷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20123191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崔德群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等待（平面）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苏颖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张宝龙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其实一清二楚（平面）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苏颖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20124073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“让阅读充实你”三部曲（平面）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20121677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手枪篇（平面）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王帆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20121677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proofErr w:type="gramStart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严谨以</w:t>
            </w:r>
            <w:proofErr w:type="gramEnd"/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待时光（平面）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熊子依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青春正能量  我的王老吉（平面）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熊子依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山水孤独（平面）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熊子依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公益类平面广告（平面）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张梦涵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20124180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  <w:tr w:rsidR="00281576" w:rsidRPr="008D71DE" w:rsidTr="00FC56AD">
        <w:trPr>
          <w:trHeight w:val="570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36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新闻传播学院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bCs/>
                <w:kern w:val="0"/>
                <w:szCs w:val="21"/>
              </w:rPr>
              <w:t>只为她，不为它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冯智威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黑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黑体" w:cs="宋体" w:hint="eastAsia"/>
                <w:kern w:val="0"/>
                <w:szCs w:val="21"/>
              </w:rPr>
              <w:t>20133524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广告系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kern w:val="0"/>
                <w:szCs w:val="21"/>
              </w:rPr>
              <w:t>李俊才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76" w:rsidRPr="009574DE" w:rsidRDefault="00281576" w:rsidP="00FC56AD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 w:rsidRPr="009574DE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佳作奖</w:t>
            </w:r>
          </w:p>
        </w:tc>
      </w:tr>
    </w:tbl>
    <w:p w:rsidR="00281576" w:rsidRDefault="00281576" w:rsidP="00281576">
      <w:pPr>
        <w:autoSpaceDE w:val="0"/>
        <w:autoSpaceDN w:val="0"/>
        <w:adjustRightInd w:val="0"/>
        <w:rPr>
          <w:rFonts w:ascii="仿宋_GB2312" w:eastAsia="仿宋_GB2312" w:cs="仿宋_GB2312"/>
          <w:sz w:val="32"/>
          <w:szCs w:val="32"/>
          <w:lang w:val="zh-CN"/>
        </w:rPr>
      </w:pPr>
    </w:p>
    <w:p w:rsidR="00624DA4" w:rsidRDefault="00624DA4"/>
    <w:sectPr w:rsidR="00624DA4" w:rsidSect="001C1483">
      <w:pgSz w:w="11906" w:h="16838" w:code="9"/>
      <w:pgMar w:top="1440" w:right="1361" w:bottom="1440" w:left="1304" w:header="851" w:footer="992" w:gutter="0"/>
      <w:pgNumType w:start="1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422" w:rsidRDefault="004C5422" w:rsidP="00DD5E61">
      <w:r>
        <w:separator/>
      </w:r>
    </w:p>
  </w:endnote>
  <w:endnote w:type="continuationSeparator" w:id="0">
    <w:p w:rsidR="004C5422" w:rsidRDefault="004C5422" w:rsidP="00DD5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F2" w:rsidRDefault="00DD5E61" w:rsidP="00DE73A6">
    <w:pPr>
      <w:pStyle w:val="a5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28157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A54F2" w:rsidRDefault="004C5422" w:rsidP="00DE73A6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F2" w:rsidRPr="00930631" w:rsidRDefault="00281576" w:rsidP="00DE73A6">
    <w:pPr>
      <w:pStyle w:val="a5"/>
      <w:framePr w:wrap="around" w:vAnchor="text" w:hAnchor="margin" w:xAlign="outside" w:y="1"/>
      <w:ind w:rightChars="100" w:right="210"/>
      <w:rPr>
        <w:rStyle w:val="a4"/>
        <w:sz w:val="28"/>
        <w:szCs w:val="28"/>
      </w:rPr>
    </w:pPr>
    <w:r>
      <w:rPr>
        <w:rStyle w:val="a4"/>
        <w:rFonts w:hint="eastAsia"/>
        <w:sz w:val="28"/>
        <w:szCs w:val="28"/>
      </w:rPr>
      <w:t>－</w:t>
    </w:r>
    <w:r w:rsidR="00DD5E61" w:rsidRPr="00930631">
      <w:rPr>
        <w:rStyle w:val="a4"/>
        <w:sz w:val="28"/>
        <w:szCs w:val="28"/>
      </w:rPr>
      <w:fldChar w:fldCharType="begin"/>
    </w:r>
    <w:r w:rsidRPr="00930631">
      <w:rPr>
        <w:rStyle w:val="a4"/>
        <w:sz w:val="28"/>
        <w:szCs w:val="28"/>
      </w:rPr>
      <w:instrText xml:space="preserve">PAGE  </w:instrText>
    </w:r>
    <w:r w:rsidR="00DD5E61" w:rsidRPr="00930631">
      <w:rPr>
        <w:rStyle w:val="a4"/>
        <w:sz w:val="28"/>
        <w:szCs w:val="28"/>
      </w:rPr>
      <w:fldChar w:fldCharType="separate"/>
    </w:r>
    <w:r w:rsidR="009574DE">
      <w:rPr>
        <w:rStyle w:val="a4"/>
        <w:noProof/>
        <w:sz w:val="28"/>
        <w:szCs w:val="28"/>
      </w:rPr>
      <w:t>1</w:t>
    </w:r>
    <w:r w:rsidR="00DD5E61" w:rsidRPr="00930631">
      <w:rPr>
        <w:rStyle w:val="a4"/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>－</w:t>
    </w:r>
  </w:p>
  <w:p w:rsidR="006A54F2" w:rsidRDefault="004C5422" w:rsidP="00DE73A6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422" w:rsidRDefault="004C5422" w:rsidP="00DD5E61">
      <w:r>
        <w:separator/>
      </w:r>
    </w:p>
  </w:footnote>
  <w:footnote w:type="continuationSeparator" w:id="0">
    <w:p w:rsidR="004C5422" w:rsidRDefault="004C5422" w:rsidP="00DD5E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576"/>
    <w:rsid w:val="00281576"/>
    <w:rsid w:val="002A489C"/>
    <w:rsid w:val="004C5422"/>
    <w:rsid w:val="005B66A1"/>
    <w:rsid w:val="00624DA4"/>
    <w:rsid w:val="009574DE"/>
    <w:rsid w:val="00C25E6F"/>
    <w:rsid w:val="00D92DD3"/>
    <w:rsid w:val="00DD5E61"/>
    <w:rsid w:val="00F52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52630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52630"/>
    <w:rPr>
      <w:b/>
      <w:bCs/>
      <w:kern w:val="44"/>
      <w:sz w:val="44"/>
      <w:szCs w:val="44"/>
    </w:rPr>
  </w:style>
  <w:style w:type="paragraph" w:styleId="a3">
    <w:name w:val="No Spacing"/>
    <w:uiPriority w:val="1"/>
    <w:qFormat/>
    <w:rsid w:val="00F52630"/>
    <w:pPr>
      <w:widowControl w:val="0"/>
      <w:jc w:val="both"/>
    </w:pPr>
  </w:style>
  <w:style w:type="character" w:styleId="a4">
    <w:name w:val="page number"/>
    <w:basedOn w:val="a0"/>
    <w:rsid w:val="00281576"/>
  </w:style>
  <w:style w:type="paragraph" w:styleId="a5">
    <w:name w:val="footer"/>
    <w:basedOn w:val="a"/>
    <w:link w:val="Char"/>
    <w:rsid w:val="00281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281576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0"/>
    <w:rsid w:val="00281576"/>
    <w:pPr>
      <w:spacing w:after="120"/>
    </w:pPr>
  </w:style>
  <w:style w:type="character" w:customStyle="1" w:styleId="Char0">
    <w:name w:val="正文文本 Char"/>
    <w:basedOn w:val="a0"/>
    <w:link w:val="a6"/>
    <w:rsid w:val="00281576"/>
    <w:rPr>
      <w:rFonts w:ascii="Times New Roman" w:eastAsia="宋体" w:hAnsi="Times New Roman" w:cs="Times New Roman"/>
      <w:szCs w:val="24"/>
    </w:rPr>
  </w:style>
  <w:style w:type="character" w:styleId="a7">
    <w:name w:val="Hyperlink"/>
    <w:rsid w:val="002815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../../Documents%20and%20Settings/Administrator/2012&#24180;3&#26376;&#65288;&#31532;&#21313;&#19968;&#23626;&#65289;&#25104;&#26524;&#35780;&#23457;/&#26032;&#24314;&#25991;&#20214;&#22841;/&#40657;&#40857;&#27743;&#22823;&#23398;&#31532;&#21313;&#23398;&#29983;&#23398;&#26415;&#31185;&#25216;&#25104;&#26524;&#35780;&#36873;&#33719;&#22870;&#21517;&#21333;.do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751</Words>
  <Characters>4285</Characters>
  <Application>Microsoft Office Word</Application>
  <DocSecurity>0</DocSecurity>
  <Lines>35</Lines>
  <Paragraphs>10</Paragraphs>
  <ScaleCrop>false</ScaleCrop>
  <Company>China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2014-11-17T08:58:00Z</dcterms:created>
  <dcterms:modified xsi:type="dcterms:W3CDTF">2014-11-17T09:06:00Z</dcterms:modified>
</cp:coreProperties>
</file>